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DAE" w:rsidRPr="00747FFD" w:rsidRDefault="001C4DAE" w:rsidP="001C4DAE">
      <w:pPr>
        <w:spacing w:after="0" w:line="276" w:lineRule="auto"/>
        <w:jc w:val="center"/>
        <w:rPr>
          <w:bCs/>
          <w:szCs w:val="28"/>
        </w:rPr>
      </w:pPr>
      <w:r>
        <w:rPr>
          <w:b/>
        </w:rPr>
        <w:tab/>
      </w:r>
      <w:r>
        <w:rPr>
          <w:b/>
        </w:rPr>
        <w:tab/>
      </w:r>
      <w:r w:rsidRPr="00747FFD">
        <w:rPr>
          <w:bCs/>
          <w:szCs w:val="28"/>
        </w:rPr>
        <w:t xml:space="preserve">ГОСУДАРСТВЕННОЕ </w:t>
      </w:r>
      <w:proofErr w:type="gramStart"/>
      <w:r w:rsidRPr="00747FFD">
        <w:rPr>
          <w:bCs/>
          <w:szCs w:val="28"/>
        </w:rPr>
        <w:t>АВТОНОМНОЕ  ПРОФЕССИОНАЛЬНОЕ</w:t>
      </w:r>
      <w:proofErr w:type="gramEnd"/>
      <w:r w:rsidRPr="00747FFD">
        <w:rPr>
          <w:bCs/>
          <w:szCs w:val="28"/>
        </w:rPr>
        <w:t xml:space="preserve"> ОБРАЗОВАТЕЛЬНОЕ  УЧРЕЖДЕНИЕ «АКБУЛАКСКИЙ ПОЛИТЕХНИЧЕСКИЙ  ТЕХНИКУМ»</w:t>
      </w:r>
    </w:p>
    <w:p w:rsidR="001C4DAE" w:rsidRPr="00747FFD" w:rsidRDefault="001C4DAE" w:rsidP="001C4DAE">
      <w:pPr>
        <w:spacing w:after="0" w:line="276" w:lineRule="auto"/>
        <w:rPr>
          <w:szCs w:val="28"/>
        </w:rPr>
      </w:pPr>
    </w:p>
    <w:p w:rsidR="001C4DAE" w:rsidRPr="00747FFD" w:rsidRDefault="001C4DAE" w:rsidP="001C4DAE">
      <w:pPr>
        <w:spacing w:after="0" w:line="276" w:lineRule="auto"/>
        <w:rPr>
          <w:szCs w:val="28"/>
        </w:rPr>
      </w:pPr>
    </w:p>
    <w:p w:rsidR="001C4DAE" w:rsidRPr="00747FFD" w:rsidRDefault="001C4DAE" w:rsidP="001C4DAE">
      <w:pPr>
        <w:spacing w:after="0" w:line="276" w:lineRule="auto"/>
        <w:rPr>
          <w:szCs w:val="28"/>
        </w:rPr>
      </w:pPr>
    </w:p>
    <w:p w:rsidR="001C4DAE" w:rsidRPr="00747FFD" w:rsidRDefault="001C4DAE" w:rsidP="001C4DAE">
      <w:pPr>
        <w:spacing w:after="0" w:line="276" w:lineRule="auto"/>
        <w:rPr>
          <w:szCs w:val="28"/>
        </w:rPr>
      </w:pPr>
    </w:p>
    <w:p w:rsidR="001C4DAE" w:rsidRPr="00747FFD" w:rsidRDefault="001C4DAE" w:rsidP="001C4DAE">
      <w:pPr>
        <w:spacing w:after="0" w:line="276" w:lineRule="auto"/>
        <w:rPr>
          <w:szCs w:val="28"/>
        </w:rPr>
      </w:pPr>
    </w:p>
    <w:p w:rsidR="001C4DAE" w:rsidRPr="00747FFD" w:rsidRDefault="001C4DAE" w:rsidP="001C4DAE">
      <w:pPr>
        <w:spacing w:after="0" w:line="276" w:lineRule="auto"/>
        <w:rPr>
          <w:szCs w:val="28"/>
        </w:rPr>
      </w:pPr>
    </w:p>
    <w:p w:rsidR="001C4DAE" w:rsidRPr="00747FFD" w:rsidRDefault="001C4DAE" w:rsidP="001C4DAE">
      <w:pPr>
        <w:spacing w:after="0" w:line="276" w:lineRule="auto"/>
        <w:rPr>
          <w:szCs w:val="28"/>
        </w:rPr>
      </w:pPr>
    </w:p>
    <w:p w:rsidR="001C4DAE" w:rsidRPr="00747FFD" w:rsidRDefault="001C4DAE" w:rsidP="001C4DAE">
      <w:pPr>
        <w:spacing w:after="0" w:line="276" w:lineRule="auto"/>
        <w:rPr>
          <w:szCs w:val="28"/>
        </w:rPr>
      </w:pPr>
    </w:p>
    <w:p w:rsidR="001C4DAE" w:rsidRPr="00747FFD" w:rsidRDefault="001C4DAE" w:rsidP="001C4DAE">
      <w:pPr>
        <w:spacing w:after="0" w:line="276" w:lineRule="auto"/>
        <w:jc w:val="center"/>
        <w:rPr>
          <w:szCs w:val="28"/>
        </w:rPr>
      </w:pPr>
      <w:r w:rsidRPr="00747FFD">
        <w:rPr>
          <w:szCs w:val="28"/>
        </w:rPr>
        <w:t>РАБОЧАЯ ПРОГРАММА</w:t>
      </w:r>
    </w:p>
    <w:p w:rsidR="001C4DAE" w:rsidRPr="00747FFD" w:rsidRDefault="001C4DAE" w:rsidP="001C4DAE">
      <w:pPr>
        <w:spacing w:after="0" w:line="276" w:lineRule="auto"/>
        <w:jc w:val="center"/>
        <w:rPr>
          <w:szCs w:val="28"/>
        </w:rPr>
      </w:pPr>
      <w:r w:rsidRPr="00747FFD">
        <w:rPr>
          <w:szCs w:val="28"/>
        </w:rPr>
        <w:t xml:space="preserve">УЧЕБНОЙ ДИСЦИПЛИНЫ </w:t>
      </w:r>
    </w:p>
    <w:p w:rsidR="001C4DAE" w:rsidRPr="00E249E2" w:rsidRDefault="001C4DAE" w:rsidP="001C4DAE">
      <w:pPr>
        <w:spacing w:after="0" w:line="276" w:lineRule="auto"/>
        <w:jc w:val="center"/>
        <w:rPr>
          <w:szCs w:val="28"/>
        </w:rPr>
      </w:pPr>
      <w:r w:rsidRPr="00E249E2">
        <w:rPr>
          <w:szCs w:val="28"/>
        </w:rPr>
        <w:t>ОУП.</w:t>
      </w:r>
      <w:r>
        <w:rPr>
          <w:szCs w:val="28"/>
        </w:rPr>
        <w:t>07 Химия</w:t>
      </w:r>
      <w:r w:rsidRPr="00E249E2">
        <w:rPr>
          <w:szCs w:val="28"/>
        </w:rPr>
        <w:t xml:space="preserve"> </w:t>
      </w:r>
      <w:proofErr w:type="gramStart"/>
      <w:r w:rsidRPr="00E249E2">
        <w:rPr>
          <w:szCs w:val="28"/>
        </w:rPr>
        <w:t xml:space="preserve">( </w:t>
      </w:r>
      <w:r>
        <w:rPr>
          <w:szCs w:val="28"/>
        </w:rPr>
        <w:t>70</w:t>
      </w:r>
      <w:proofErr w:type="gramEnd"/>
      <w:r w:rsidRPr="00E249E2">
        <w:rPr>
          <w:szCs w:val="28"/>
        </w:rPr>
        <w:t xml:space="preserve"> часов)</w:t>
      </w:r>
    </w:p>
    <w:p w:rsidR="001C4DAE" w:rsidRPr="00E249E2" w:rsidRDefault="001C4DAE" w:rsidP="001C4DAE">
      <w:pPr>
        <w:spacing w:after="0" w:line="276" w:lineRule="auto"/>
        <w:jc w:val="center"/>
        <w:rPr>
          <w:szCs w:val="28"/>
        </w:rPr>
      </w:pPr>
      <w:r w:rsidRPr="00E249E2">
        <w:rPr>
          <w:szCs w:val="28"/>
        </w:rPr>
        <w:t xml:space="preserve">по </w:t>
      </w:r>
      <w:r>
        <w:rPr>
          <w:szCs w:val="28"/>
        </w:rPr>
        <w:t>профессии</w:t>
      </w:r>
      <w:r w:rsidRPr="00E249E2">
        <w:rPr>
          <w:szCs w:val="28"/>
        </w:rPr>
        <w:t xml:space="preserve">: 43.01.09 «Повар, кондитер» </w:t>
      </w:r>
    </w:p>
    <w:p w:rsidR="001C4DAE" w:rsidRPr="00E249E2" w:rsidRDefault="001C4DAE" w:rsidP="001C4DAE">
      <w:pPr>
        <w:spacing w:after="0" w:line="276" w:lineRule="auto"/>
        <w:jc w:val="center"/>
        <w:rPr>
          <w:szCs w:val="28"/>
        </w:rPr>
      </w:pPr>
    </w:p>
    <w:p w:rsidR="001C4DAE" w:rsidRPr="00E249E2" w:rsidRDefault="001C4DAE" w:rsidP="001C4DAE">
      <w:pPr>
        <w:spacing w:after="0" w:line="276" w:lineRule="auto"/>
        <w:jc w:val="center"/>
        <w:rPr>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1C4DAE" w:rsidRPr="00E249E2" w:rsidTr="00A15103">
        <w:tc>
          <w:tcPr>
            <w:tcW w:w="4672" w:type="dxa"/>
          </w:tcPr>
          <w:p w:rsidR="001C4DAE" w:rsidRPr="00E249E2" w:rsidRDefault="001C4DAE" w:rsidP="00A15103">
            <w:pPr>
              <w:spacing w:line="276" w:lineRule="auto"/>
              <w:jc w:val="center"/>
              <w:rPr>
                <w:kern w:val="0"/>
                <w:szCs w:val="28"/>
                <w:lang w:eastAsia="ru-RU"/>
                <w14:ligatures w14:val="none"/>
              </w:rPr>
            </w:pPr>
          </w:p>
        </w:tc>
        <w:tc>
          <w:tcPr>
            <w:tcW w:w="4672" w:type="dxa"/>
          </w:tcPr>
          <w:p w:rsidR="001C4DAE" w:rsidRPr="00E249E2" w:rsidRDefault="001C4DAE" w:rsidP="00A15103">
            <w:pPr>
              <w:spacing w:line="276" w:lineRule="auto"/>
              <w:rPr>
                <w:kern w:val="0"/>
                <w:szCs w:val="28"/>
                <w:lang w:eastAsia="ru-RU"/>
                <w14:ligatures w14:val="none"/>
              </w:rPr>
            </w:pPr>
            <w:r w:rsidRPr="00E249E2">
              <w:rPr>
                <w:kern w:val="0"/>
                <w:szCs w:val="28"/>
                <w:lang w:eastAsia="ru-RU"/>
                <w14:ligatures w14:val="none"/>
              </w:rPr>
              <w:t>Квалификация: повар, кондитер</w:t>
            </w:r>
          </w:p>
          <w:p w:rsidR="001C4DAE" w:rsidRPr="00E249E2" w:rsidRDefault="001C4DAE" w:rsidP="00A15103">
            <w:pPr>
              <w:spacing w:line="276" w:lineRule="auto"/>
              <w:rPr>
                <w:kern w:val="0"/>
                <w:szCs w:val="28"/>
                <w:lang w:eastAsia="ru-RU"/>
                <w14:ligatures w14:val="none"/>
              </w:rPr>
            </w:pPr>
            <w:r w:rsidRPr="00E249E2">
              <w:rPr>
                <w:kern w:val="0"/>
                <w:szCs w:val="28"/>
                <w:lang w:eastAsia="ru-RU"/>
                <w14:ligatures w14:val="none"/>
              </w:rPr>
              <w:t xml:space="preserve">Форма обучения: </w:t>
            </w:r>
            <w:r w:rsidRPr="00E249E2">
              <w:rPr>
                <w:kern w:val="0"/>
                <w:szCs w:val="28"/>
                <w:u w:val="single"/>
                <w:lang w:eastAsia="ru-RU"/>
                <w14:ligatures w14:val="none"/>
              </w:rPr>
              <w:t>очная</w:t>
            </w:r>
            <w:r w:rsidRPr="00E249E2">
              <w:rPr>
                <w:kern w:val="0"/>
                <w:szCs w:val="28"/>
                <w:lang w:eastAsia="ru-RU"/>
                <w14:ligatures w14:val="none"/>
              </w:rPr>
              <w:t xml:space="preserve">                                                   Нормативный срок освоения: </w:t>
            </w:r>
            <w:r>
              <w:rPr>
                <w:kern w:val="0"/>
                <w:szCs w:val="28"/>
                <w:lang w:eastAsia="ru-RU"/>
                <w14:ligatures w14:val="none"/>
              </w:rPr>
              <w:t>2</w:t>
            </w:r>
            <w:r w:rsidRPr="00E249E2">
              <w:rPr>
                <w:kern w:val="0"/>
                <w:szCs w:val="28"/>
                <w:lang w:eastAsia="ru-RU"/>
                <w14:ligatures w14:val="none"/>
              </w:rPr>
              <w:t xml:space="preserve"> года 10 месяцев</w:t>
            </w:r>
          </w:p>
          <w:p w:rsidR="001C4DAE" w:rsidRPr="00E249E2" w:rsidRDefault="001C4DAE" w:rsidP="00A15103">
            <w:pPr>
              <w:spacing w:line="276" w:lineRule="auto"/>
              <w:rPr>
                <w:kern w:val="0"/>
                <w:szCs w:val="28"/>
                <w:u w:val="single"/>
                <w:lang w:eastAsia="ru-RU"/>
                <w14:ligatures w14:val="none"/>
              </w:rPr>
            </w:pPr>
            <w:r w:rsidRPr="00E249E2">
              <w:rPr>
                <w:kern w:val="0"/>
                <w:szCs w:val="28"/>
                <w:lang w:eastAsia="ru-RU"/>
                <w14:ligatures w14:val="none"/>
              </w:rPr>
              <w:t xml:space="preserve">База обучения: </w:t>
            </w:r>
            <w:r w:rsidRPr="00E249E2">
              <w:rPr>
                <w:kern w:val="0"/>
                <w:szCs w:val="28"/>
                <w:u w:val="single"/>
                <w:lang w:eastAsia="ru-RU"/>
                <w14:ligatures w14:val="none"/>
              </w:rPr>
              <w:t>основное общее образование</w:t>
            </w:r>
          </w:p>
          <w:p w:rsidR="001C4DAE" w:rsidRPr="00E249E2" w:rsidRDefault="001C4DAE" w:rsidP="00A15103">
            <w:pPr>
              <w:spacing w:line="276" w:lineRule="auto"/>
              <w:jc w:val="center"/>
              <w:rPr>
                <w:kern w:val="0"/>
                <w:szCs w:val="28"/>
                <w:lang w:eastAsia="ru-RU"/>
                <w14:ligatures w14:val="none"/>
              </w:rPr>
            </w:pPr>
          </w:p>
          <w:p w:rsidR="001C4DAE" w:rsidRPr="00E249E2" w:rsidRDefault="001C4DAE" w:rsidP="00A15103">
            <w:pPr>
              <w:spacing w:line="276" w:lineRule="auto"/>
              <w:jc w:val="center"/>
              <w:rPr>
                <w:kern w:val="0"/>
                <w:szCs w:val="28"/>
                <w:lang w:eastAsia="ru-RU"/>
                <w14:ligatures w14:val="none"/>
              </w:rPr>
            </w:pPr>
          </w:p>
        </w:tc>
      </w:tr>
    </w:tbl>
    <w:p w:rsidR="001C4DAE" w:rsidRPr="00747FFD" w:rsidRDefault="001C4DAE" w:rsidP="001C4DAE">
      <w:pPr>
        <w:spacing w:after="0" w:line="276" w:lineRule="auto"/>
        <w:jc w:val="center"/>
        <w:rPr>
          <w:szCs w:val="28"/>
        </w:rPr>
      </w:pPr>
    </w:p>
    <w:p w:rsidR="001C4DAE" w:rsidRPr="00747FFD" w:rsidRDefault="001C4DAE" w:rsidP="001C4DAE">
      <w:pPr>
        <w:spacing w:after="0" w:line="276" w:lineRule="auto"/>
        <w:jc w:val="center"/>
        <w:rPr>
          <w:szCs w:val="28"/>
        </w:rPr>
      </w:pPr>
    </w:p>
    <w:p w:rsidR="001C4DAE" w:rsidRPr="00747FFD" w:rsidRDefault="001C4DAE" w:rsidP="001C4DAE">
      <w:pPr>
        <w:spacing w:after="0" w:line="276" w:lineRule="auto"/>
        <w:rPr>
          <w:szCs w:val="28"/>
        </w:rPr>
      </w:pPr>
      <w:r w:rsidRPr="00747FFD">
        <w:rPr>
          <w:szCs w:val="28"/>
        </w:rPr>
        <w:tab/>
      </w:r>
      <w:r w:rsidRPr="00747FFD">
        <w:rPr>
          <w:szCs w:val="28"/>
        </w:rPr>
        <w:tab/>
      </w:r>
      <w:r w:rsidRPr="00747FFD">
        <w:rPr>
          <w:szCs w:val="28"/>
        </w:rPr>
        <w:tab/>
      </w:r>
      <w:r w:rsidRPr="00747FFD">
        <w:rPr>
          <w:szCs w:val="28"/>
        </w:rPr>
        <w:tab/>
      </w:r>
      <w:r w:rsidRPr="00747FFD">
        <w:rPr>
          <w:szCs w:val="28"/>
        </w:rPr>
        <w:tab/>
      </w:r>
    </w:p>
    <w:p w:rsidR="001C4DAE" w:rsidRPr="00747FFD" w:rsidRDefault="001C4DAE" w:rsidP="001C4DAE">
      <w:pPr>
        <w:spacing w:after="0" w:line="276" w:lineRule="auto"/>
        <w:rPr>
          <w:szCs w:val="28"/>
        </w:rPr>
      </w:pPr>
    </w:p>
    <w:p w:rsidR="001C4DAE" w:rsidRPr="00747FFD" w:rsidRDefault="001C4DAE" w:rsidP="001C4DAE">
      <w:pPr>
        <w:spacing w:after="0" w:line="276" w:lineRule="auto"/>
        <w:rPr>
          <w:szCs w:val="28"/>
        </w:rPr>
      </w:pPr>
    </w:p>
    <w:p w:rsidR="001C4DAE" w:rsidRPr="00747FFD" w:rsidRDefault="001C4DAE" w:rsidP="001C4DAE">
      <w:pPr>
        <w:spacing w:after="0" w:line="276" w:lineRule="auto"/>
        <w:jc w:val="center"/>
        <w:rPr>
          <w:szCs w:val="28"/>
        </w:rPr>
      </w:pPr>
    </w:p>
    <w:p w:rsidR="001C4DAE" w:rsidRPr="00747FFD" w:rsidRDefault="001C4DAE" w:rsidP="001C4DAE">
      <w:pPr>
        <w:spacing w:after="0" w:line="276" w:lineRule="auto"/>
        <w:rPr>
          <w:szCs w:val="28"/>
        </w:rPr>
      </w:pPr>
    </w:p>
    <w:p w:rsidR="001C4DAE" w:rsidRPr="00747FFD" w:rsidRDefault="001C4DAE" w:rsidP="001C4DAE">
      <w:pPr>
        <w:spacing w:after="0" w:line="276" w:lineRule="auto"/>
        <w:jc w:val="center"/>
        <w:rPr>
          <w:szCs w:val="28"/>
        </w:rPr>
      </w:pPr>
    </w:p>
    <w:p w:rsidR="001C4DAE" w:rsidRDefault="001C4DAE" w:rsidP="001C4DAE">
      <w:pPr>
        <w:spacing w:after="0" w:line="276" w:lineRule="auto"/>
        <w:jc w:val="center"/>
        <w:rPr>
          <w:szCs w:val="28"/>
        </w:rPr>
      </w:pPr>
    </w:p>
    <w:p w:rsidR="001C4DAE" w:rsidRDefault="001C4DAE" w:rsidP="001C4DAE">
      <w:pPr>
        <w:spacing w:after="0" w:line="276" w:lineRule="auto"/>
        <w:jc w:val="center"/>
        <w:rPr>
          <w:szCs w:val="28"/>
        </w:rPr>
      </w:pPr>
    </w:p>
    <w:p w:rsidR="001C4DAE" w:rsidRDefault="001C4DAE" w:rsidP="001C4DAE">
      <w:pPr>
        <w:spacing w:after="0" w:line="276" w:lineRule="auto"/>
        <w:jc w:val="center"/>
        <w:rPr>
          <w:szCs w:val="28"/>
        </w:rPr>
      </w:pPr>
    </w:p>
    <w:p w:rsidR="001C4DAE" w:rsidRDefault="001C4DAE" w:rsidP="001C4DAE">
      <w:pPr>
        <w:spacing w:after="0" w:line="276" w:lineRule="auto"/>
        <w:jc w:val="center"/>
        <w:rPr>
          <w:szCs w:val="28"/>
        </w:rPr>
      </w:pPr>
      <w:r w:rsidRPr="00747FFD">
        <w:rPr>
          <w:szCs w:val="28"/>
        </w:rPr>
        <w:t>Акбулак, 202</w:t>
      </w:r>
      <w:r>
        <w:rPr>
          <w:szCs w:val="28"/>
        </w:rPr>
        <w:t>5</w:t>
      </w:r>
      <w:r w:rsidRPr="00747FFD">
        <w:rPr>
          <w:szCs w:val="28"/>
        </w:rPr>
        <w:t xml:space="preserve"> год</w:t>
      </w:r>
    </w:p>
    <w:p w:rsidR="001C4DAE" w:rsidRDefault="002A3C5D" w:rsidP="001C4DAE">
      <w:pPr>
        <w:spacing w:after="0"/>
        <w:ind w:firstLine="709"/>
      </w:pPr>
      <w:r w:rsidRPr="002A3C5D">
        <w:rPr>
          <w:noProof/>
        </w:rPr>
        <w:lastRenderedPageBreak/>
        <w:drawing>
          <wp:anchor distT="0" distB="0" distL="114300" distR="114300" simplePos="0" relativeHeight="251658240" behindDoc="0" locked="0" layoutInCell="1" allowOverlap="1">
            <wp:simplePos x="0" y="0"/>
            <wp:positionH relativeFrom="page">
              <wp:align>left</wp:align>
            </wp:positionH>
            <wp:positionV relativeFrom="paragraph">
              <wp:posOffset>0</wp:posOffset>
            </wp:positionV>
            <wp:extent cx="7516495" cy="9500235"/>
            <wp:effectExtent l="0" t="0" r="8255" b="5715"/>
            <wp:wrapThrough wrapText="bothSides">
              <wp:wrapPolygon edited="0">
                <wp:start x="0" y="0"/>
                <wp:lineTo x="0" y="21570"/>
                <wp:lineTo x="21569" y="21570"/>
                <wp:lineTo x="21569" y="0"/>
                <wp:lineTo x="0" y="0"/>
              </wp:wrapPolygon>
            </wp:wrapThrough>
            <wp:docPr id="1" name="Рисунок 1" descr="F:\Рож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ожина.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16495" cy="95002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76CE4" w:rsidRDefault="002D78F1">
      <w:pPr>
        <w:pStyle w:val="1"/>
        <w:ind w:right="70"/>
      </w:pPr>
      <w:bookmarkStart w:id="0" w:name="_GoBack"/>
      <w:bookmarkEnd w:id="0"/>
      <w:r>
        <w:lastRenderedPageBreak/>
        <w:t xml:space="preserve">СОДЕРЖАНИЕ </w:t>
      </w:r>
    </w:p>
    <w:p w:rsidR="00976CE4" w:rsidRDefault="002D78F1">
      <w:pPr>
        <w:spacing w:after="0" w:line="259" w:lineRule="auto"/>
        <w:ind w:firstLine="0"/>
        <w:jc w:val="left"/>
      </w:pPr>
      <w:r>
        <w:rPr>
          <w:b/>
          <w:i/>
        </w:rPr>
        <w:t xml:space="preserve"> </w:t>
      </w:r>
    </w:p>
    <w:tbl>
      <w:tblPr>
        <w:tblStyle w:val="TableGrid"/>
        <w:tblW w:w="9290" w:type="dxa"/>
        <w:tblInd w:w="5" w:type="dxa"/>
        <w:tblCellMar>
          <w:top w:w="14" w:type="dxa"/>
          <w:left w:w="108" w:type="dxa"/>
          <w:right w:w="141" w:type="dxa"/>
        </w:tblCellMar>
        <w:tblLook w:val="04A0" w:firstRow="1" w:lastRow="0" w:firstColumn="1" w:lastColumn="0" w:noHBand="0" w:noVBand="1"/>
      </w:tblPr>
      <w:tblGrid>
        <w:gridCol w:w="674"/>
        <w:gridCol w:w="7790"/>
        <w:gridCol w:w="826"/>
      </w:tblGrid>
      <w:tr w:rsidR="00976CE4">
        <w:trPr>
          <w:trHeight w:val="581"/>
        </w:trPr>
        <w:tc>
          <w:tcPr>
            <w:tcW w:w="67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w:t>
            </w:r>
          </w:p>
        </w:tc>
        <w:tc>
          <w:tcPr>
            <w:tcW w:w="779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стр. </w:t>
            </w:r>
          </w:p>
        </w:tc>
      </w:tr>
      <w:tr w:rsidR="00976CE4">
        <w:trPr>
          <w:trHeight w:val="653"/>
        </w:trPr>
        <w:tc>
          <w:tcPr>
            <w:tcW w:w="67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w:t>
            </w:r>
          </w:p>
        </w:tc>
        <w:tc>
          <w:tcPr>
            <w:tcW w:w="779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ПОЯСНИТЕЛЬНАЯ ЗАПИСКА </w:t>
            </w:r>
          </w:p>
          <w:p w:rsidR="00976CE4" w:rsidRDefault="002D78F1">
            <w:pPr>
              <w:spacing w:after="0" w:line="259" w:lineRule="auto"/>
              <w:ind w:firstLine="0"/>
              <w:jc w:val="left"/>
            </w:pPr>
            <w:r>
              <w:rPr>
                <w:b/>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62" w:firstLine="305"/>
              <w:jc w:val="left"/>
            </w:pPr>
            <w:r>
              <w:rPr>
                <w:b/>
              </w:rPr>
              <w:t xml:space="preserve">   3 </w:t>
            </w:r>
          </w:p>
        </w:tc>
      </w:tr>
      <w:tr w:rsidR="00976CE4">
        <w:trPr>
          <w:trHeight w:val="977"/>
        </w:trPr>
        <w:tc>
          <w:tcPr>
            <w:tcW w:w="674"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7790" w:type="dxa"/>
            <w:tcBorders>
              <w:top w:val="single" w:sz="4" w:space="0" w:color="000000"/>
              <w:left w:val="single" w:sz="4" w:space="0" w:color="000000"/>
              <w:bottom w:val="single" w:sz="4" w:space="0" w:color="000000"/>
              <w:right w:val="single" w:sz="4" w:space="0" w:color="000000"/>
            </w:tcBorders>
          </w:tcPr>
          <w:p w:rsidR="00976CE4" w:rsidRDefault="002D78F1">
            <w:pPr>
              <w:spacing w:after="31" w:line="259" w:lineRule="auto"/>
              <w:ind w:firstLine="0"/>
              <w:jc w:val="left"/>
            </w:pPr>
            <w:r>
              <w:rPr>
                <w:b/>
              </w:rPr>
              <w:t xml:space="preserve">ПЛАНИРУЕМЫЕ РЕЗУЛЬТАТЫ ОСВОЕНИЯ </w:t>
            </w:r>
          </w:p>
          <w:p w:rsidR="00976CE4" w:rsidRDefault="002D78F1">
            <w:pPr>
              <w:spacing w:after="0" w:line="259" w:lineRule="auto"/>
              <w:ind w:firstLine="0"/>
              <w:jc w:val="left"/>
            </w:pPr>
            <w:r>
              <w:rPr>
                <w:b/>
              </w:rPr>
              <w:t xml:space="preserve">УЧЕБНОГО ПРЕДМЕТА </w:t>
            </w:r>
          </w:p>
          <w:p w:rsidR="00976CE4" w:rsidRDefault="002D78F1">
            <w:pPr>
              <w:spacing w:after="0" w:line="259" w:lineRule="auto"/>
              <w:ind w:firstLine="0"/>
              <w:jc w:val="left"/>
            </w:pPr>
            <w:r>
              <w:rPr>
                <w:b/>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5 </w:t>
            </w:r>
          </w:p>
        </w:tc>
      </w:tr>
      <w:tr w:rsidR="00976CE4">
        <w:trPr>
          <w:trHeight w:val="790"/>
        </w:trPr>
        <w:tc>
          <w:tcPr>
            <w:tcW w:w="67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1.1 </w:t>
            </w:r>
          </w:p>
        </w:tc>
        <w:tc>
          <w:tcPr>
            <w:tcW w:w="779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Личностные результаты </w:t>
            </w:r>
          </w:p>
        </w:tc>
        <w:tc>
          <w:tcPr>
            <w:tcW w:w="826"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5    </w:t>
            </w:r>
          </w:p>
        </w:tc>
      </w:tr>
      <w:tr w:rsidR="00976CE4">
        <w:trPr>
          <w:trHeight w:val="792"/>
        </w:trPr>
        <w:tc>
          <w:tcPr>
            <w:tcW w:w="67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1.2 </w:t>
            </w:r>
          </w:p>
        </w:tc>
        <w:tc>
          <w:tcPr>
            <w:tcW w:w="779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rPr>
                <w:b/>
              </w:rPr>
              <w:t xml:space="preserve">Личностные результаты освоения программы воспитания </w:t>
            </w:r>
          </w:p>
        </w:tc>
        <w:tc>
          <w:tcPr>
            <w:tcW w:w="826"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6 </w:t>
            </w:r>
          </w:p>
        </w:tc>
      </w:tr>
      <w:tr w:rsidR="00976CE4">
        <w:trPr>
          <w:trHeight w:val="792"/>
        </w:trPr>
        <w:tc>
          <w:tcPr>
            <w:tcW w:w="67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1.3 </w:t>
            </w:r>
          </w:p>
        </w:tc>
        <w:tc>
          <w:tcPr>
            <w:tcW w:w="779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proofErr w:type="spellStart"/>
            <w:r>
              <w:rPr>
                <w:b/>
              </w:rPr>
              <w:t>Метапредметные</w:t>
            </w:r>
            <w:proofErr w:type="spellEnd"/>
            <w:r>
              <w:rPr>
                <w:b/>
              </w:rPr>
              <w:t xml:space="preserve"> результаты </w:t>
            </w:r>
          </w:p>
        </w:tc>
        <w:tc>
          <w:tcPr>
            <w:tcW w:w="826"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6 </w:t>
            </w:r>
          </w:p>
        </w:tc>
      </w:tr>
      <w:tr w:rsidR="00976CE4">
        <w:trPr>
          <w:trHeight w:val="790"/>
        </w:trPr>
        <w:tc>
          <w:tcPr>
            <w:tcW w:w="67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1.4 </w:t>
            </w:r>
          </w:p>
        </w:tc>
        <w:tc>
          <w:tcPr>
            <w:tcW w:w="779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Предметные результаты </w:t>
            </w:r>
          </w:p>
        </w:tc>
        <w:tc>
          <w:tcPr>
            <w:tcW w:w="826"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7 </w:t>
            </w:r>
          </w:p>
        </w:tc>
      </w:tr>
      <w:tr w:rsidR="00976CE4">
        <w:trPr>
          <w:trHeight w:val="581"/>
        </w:trPr>
        <w:tc>
          <w:tcPr>
            <w:tcW w:w="67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2. </w:t>
            </w:r>
          </w:p>
        </w:tc>
        <w:tc>
          <w:tcPr>
            <w:tcW w:w="779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СОДЕРЖАНИЕ УЧЕБНОГО ПРЕДМЕТА </w:t>
            </w:r>
          </w:p>
        </w:tc>
        <w:tc>
          <w:tcPr>
            <w:tcW w:w="826"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9 </w:t>
            </w:r>
          </w:p>
        </w:tc>
      </w:tr>
      <w:tr w:rsidR="00976CE4">
        <w:trPr>
          <w:trHeight w:val="653"/>
        </w:trPr>
        <w:tc>
          <w:tcPr>
            <w:tcW w:w="67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2.1 </w:t>
            </w:r>
          </w:p>
        </w:tc>
        <w:tc>
          <w:tcPr>
            <w:tcW w:w="779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Объем учебного предмета и виды учебной работы </w:t>
            </w:r>
          </w:p>
          <w:p w:rsidR="00976CE4" w:rsidRDefault="002D78F1">
            <w:pPr>
              <w:spacing w:after="0" w:line="259" w:lineRule="auto"/>
              <w:ind w:firstLine="0"/>
              <w:jc w:val="left"/>
            </w:pPr>
            <w:r>
              <w:rPr>
                <w:b/>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9 </w:t>
            </w:r>
          </w:p>
        </w:tc>
      </w:tr>
      <w:tr w:rsidR="00976CE4">
        <w:trPr>
          <w:trHeight w:val="581"/>
        </w:trPr>
        <w:tc>
          <w:tcPr>
            <w:tcW w:w="67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2.2 </w:t>
            </w:r>
          </w:p>
        </w:tc>
        <w:tc>
          <w:tcPr>
            <w:tcW w:w="779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Содержание учебного предмета </w:t>
            </w:r>
          </w:p>
        </w:tc>
        <w:tc>
          <w:tcPr>
            <w:tcW w:w="826"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10 </w:t>
            </w:r>
          </w:p>
        </w:tc>
      </w:tr>
      <w:tr w:rsidR="00976CE4">
        <w:trPr>
          <w:trHeight w:val="950"/>
        </w:trPr>
        <w:tc>
          <w:tcPr>
            <w:tcW w:w="67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3. </w:t>
            </w:r>
          </w:p>
        </w:tc>
        <w:tc>
          <w:tcPr>
            <w:tcW w:w="7790" w:type="dxa"/>
            <w:tcBorders>
              <w:top w:val="single" w:sz="4" w:space="0" w:color="000000"/>
              <w:left w:val="single" w:sz="4" w:space="0" w:color="000000"/>
              <w:bottom w:val="single" w:sz="4" w:space="0" w:color="000000"/>
              <w:right w:val="single" w:sz="4" w:space="0" w:color="000000"/>
            </w:tcBorders>
          </w:tcPr>
          <w:p w:rsidR="00976CE4" w:rsidRDefault="002D78F1">
            <w:pPr>
              <w:spacing w:after="80" w:line="259" w:lineRule="auto"/>
              <w:ind w:firstLine="0"/>
              <w:jc w:val="left"/>
            </w:pPr>
            <w:r>
              <w:rPr>
                <w:b/>
              </w:rPr>
              <w:t xml:space="preserve">ТЕМАТИЧЕСКОЕ ПЛАНИРОВАНИЕ УЧЕБНОГО </w:t>
            </w:r>
          </w:p>
          <w:p w:rsidR="00976CE4" w:rsidRDefault="002D78F1">
            <w:pPr>
              <w:spacing w:after="0" w:line="259" w:lineRule="auto"/>
              <w:ind w:firstLine="0"/>
              <w:jc w:val="left"/>
            </w:pPr>
            <w:r>
              <w:rPr>
                <w:b/>
              </w:rPr>
              <w:t xml:space="preserve">ПРЕДМЕТА (с учетом рабочей программы воспитания) </w:t>
            </w:r>
          </w:p>
        </w:tc>
        <w:tc>
          <w:tcPr>
            <w:tcW w:w="826"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16 </w:t>
            </w:r>
          </w:p>
        </w:tc>
      </w:tr>
      <w:tr w:rsidR="00976CE4">
        <w:trPr>
          <w:trHeight w:val="953"/>
        </w:trPr>
        <w:tc>
          <w:tcPr>
            <w:tcW w:w="67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4. </w:t>
            </w:r>
          </w:p>
        </w:tc>
        <w:tc>
          <w:tcPr>
            <w:tcW w:w="779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ИНФОРМАЦИОНОЕ ОБЕСПЕЧЕНИЕ УЧЕБНОГО ПРЕДМЕТА </w:t>
            </w:r>
          </w:p>
        </w:tc>
        <w:tc>
          <w:tcPr>
            <w:tcW w:w="826"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27 </w:t>
            </w:r>
          </w:p>
        </w:tc>
      </w:tr>
    </w:tbl>
    <w:p w:rsidR="00976CE4" w:rsidRDefault="002D78F1">
      <w:pPr>
        <w:spacing w:after="0" w:line="259" w:lineRule="auto"/>
        <w:ind w:firstLine="0"/>
        <w:jc w:val="right"/>
      </w:pPr>
      <w:r>
        <w:rPr>
          <w:b/>
        </w:rPr>
        <w:t xml:space="preserve"> </w:t>
      </w:r>
    </w:p>
    <w:p w:rsidR="00976CE4" w:rsidRDefault="002D78F1">
      <w:pPr>
        <w:spacing w:after="0" w:line="259" w:lineRule="auto"/>
        <w:ind w:firstLine="0"/>
        <w:jc w:val="right"/>
      </w:pPr>
      <w:r>
        <w:rPr>
          <w:b/>
        </w:rPr>
        <w:t xml:space="preserve"> </w:t>
      </w:r>
    </w:p>
    <w:p w:rsidR="00976CE4" w:rsidRDefault="002D78F1">
      <w:pPr>
        <w:spacing w:after="0" w:line="259" w:lineRule="auto"/>
        <w:ind w:firstLine="0"/>
        <w:jc w:val="right"/>
      </w:pPr>
      <w:r>
        <w:rPr>
          <w:b/>
        </w:rPr>
        <w:t xml:space="preserve"> </w:t>
      </w:r>
    </w:p>
    <w:p w:rsidR="00976CE4" w:rsidRDefault="002D78F1">
      <w:pPr>
        <w:spacing w:after="0" w:line="259" w:lineRule="auto"/>
        <w:ind w:firstLine="0"/>
        <w:jc w:val="right"/>
      </w:pPr>
      <w:r>
        <w:rPr>
          <w:b/>
        </w:rPr>
        <w:t xml:space="preserve"> </w:t>
      </w:r>
    </w:p>
    <w:p w:rsidR="00976CE4" w:rsidRDefault="002D78F1">
      <w:pPr>
        <w:spacing w:after="0" w:line="259" w:lineRule="auto"/>
        <w:ind w:firstLine="0"/>
        <w:jc w:val="right"/>
      </w:pPr>
      <w:r>
        <w:rPr>
          <w:b/>
        </w:rPr>
        <w:t xml:space="preserve"> </w:t>
      </w:r>
    </w:p>
    <w:p w:rsidR="00976CE4" w:rsidRDefault="002D78F1">
      <w:pPr>
        <w:spacing w:after="0" w:line="259" w:lineRule="auto"/>
        <w:ind w:firstLine="0"/>
        <w:jc w:val="right"/>
      </w:pPr>
      <w:r>
        <w:rPr>
          <w:b/>
        </w:rPr>
        <w:t xml:space="preserve"> </w:t>
      </w:r>
    </w:p>
    <w:p w:rsidR="00976CE4" w:rsidRDefault="002D78F1">
      <w:pPr>
        <w:spacing w:after="0" w:line="259" w:lineRule="auto"/>
        <w:ind w:firstLine="0"/>
        <w:jc w:val="right"/>
      </w:pPr>
      <w:r>
        <w:rPr>
          <w:b/>
        </w:rPr>
        <w:t xml:space="preserve"> </w:t>
      </w:r>
    </w:p>
    <w:p w:rsidR="00976CE4" w:rsidRDefault="002D78F1">
      <w:pPr>
        <w:spacing w:after="0" w:line="259" w:lineRule="auto"/>
        <w:ind w:firstLine="0"/>
        <w:jc w:val="right"/>
      </w:pPr>
      <w:r>
        <w:rPr>
          <w:b/>
        </w:rPr>
        <w:t xml:space="preserve"> </w:t>
      </w:r>
    </w:p>
    <w:p w:rsidR="00976CE4" w:rsidRDefault="002D78F1">
      <w:pPr>
        <w:spacing w:after="0" w:line="259" w:lineRule="auto"/>
        <w:ind w:firstLine="0"/>
        <w:jc w:val="right"/>
      </w:pPr>
      <w:r>
        <w:rPr>
          <w:b/>
        </w:rPr>
        <w:t xml:space="preserve"> </w:t>
      </w:r>
    </w:p>
    <w:p w:rsidR="00976CE4" w:rsidRDefault="002D78F1">
      <w:pPr>
        <w:spacing w:after="0" w:line="259" w:lineRule="auto"/>
        <w:ind w:firstLine="0"/>
        <w:jc w:val="left"/>
      </w:pPr>
      <w:r>
        <w:rPr>
          <w:b/>
        </w:rPr>
        <w:t xml:space="preserve"> </w:t>
      </w:r>
    </w:p>
    <w:p w:rsidR="00976CE4" w:rsidRPr="001C4DAE" w:rsidRDefault="002D78F1" w:rsidP="001C4DAE">
      <w:pPr>
        <w:spacing w:after="0" w:line="259" w:lineRule="auto"/>
        <w:ind w:firstLine="0"/>
        <w:jc w:val="left"/>
        <w:rPr>
          <w:b/>
        </w:rPr>
      </w:pPr>
      <w:r>
        <w:rPr>
          <w:b/>
        </w:rPr>
        <w:t xml:space="preserve"> </w:t>
      </w:r>
      <w:r w:rsidR="001C4DAE">
        <w:rPr>
          <w:b/>
        </w:rPr>
        <w:t xml:space="preserve">                                      </w:t>
      </w:r>
      <w:r w:rsidRPr="001C4DAE">
        <w:rPr>
          <w:b/>
        </w:rPr>
        <w:t xml:space="preserve">ПОЯСНИТЕЛЬНАЯ ЗАПИСКА </w:t>
      </w:r>
    </w:p>
    <w:p w:rsidR="00976CE4" w:rsidRDefault="002D78F1">
      <w:pPr>
        <w:spacing w:after="0" w:line="259" w:lineRule="auto"/>
        <w:ind w:firstLine="0"/>
        <w:jc w:val="center"/>
      </w:pPr>
      <w:r>
        <w:rPr>
          <w:b/>
        </w:rPr>
        <w:lastRenderedPageBreak/>
        <w:t xml:space="preserve"> </w:t>
      </w:r>
    </w:p>
    <w:p w:rsidR="00976CE4" w:rsidRDefault="002D78F1">
      <w:pPr>
        <w:ind w:left="-15" w:right="63"/>
      </w:pPr>
      <w:r>
        <w:t xml:space="preserve">1. Рабочая программа учебного предмета разработана в соответствии с </w:t>
      </w:r>
      <w:r>
        <w:rPr>
          <w:b/>
        </w:rPr>
        <w:t xml:space="preserve">требованиями: </w:t>
      </w:r>
    </w:p>
    <w:p w:rsidR="00976CE4" w:rsidRDefault="002D78F1">
      <w:pPr>
        <w:numPr>
          <w:ilvl w:val="0"/>
          <w:numId w:val="1"/>
        </w:numPr>
        <w:ind w:right="63"/>
      </w:pPr>
      <w:r>
        <w:t xml:space="preserve">ФГОС среднего общего образования (Приказ министерства образования и науки РФ 17.05.2012 г. № 413 «Об утверждении федерального государственного образовательного стандарта среднего общего образования» (с изменениями, внесенными приказами Министерства просвещения и науки РФ от 29.12.2014г, 31.12.2015 г., 29.06.2017 г., 24.09.2020 г., 11.12.2020 г., 12.08.2022 г.); </w:t>
      </w:r>
    </w:p>
    <w:p w:rsidR="00976CE4" w:rsidRDefault="002D78F1">
      <w:pPr>
        <w:numPr>
          <w:ilvl w:val="0"/>
          <w:numId w:val="1"/>
        </w:numPr>
        <w:spacing w:after="16" w:line="265" w:lineRule="auto"/>
        <w:ind w:right="63"/>
      </w:pPr>
      <w:r>
        <w:t>ФГОС среднего профессионального образования по специальности 43.01.09 Повар, кондитер (</w:t>
      </w:r>
      <w:r>
        <w:rPr>
          <w:color w:val="22272F"/>
        </w:rPr>
        <w:t>Приказ Министерства образования и науки РФ от 9 декабря 2016 г. N 1569 "Об утверждении федерального государственного образовательного стандарта среднего профессионального образования по профессии 43.01.09 Повар, кондитер"</w:t>
      </w:r>
      <w:r>
        <w:t xml:space="preserve">); </w:t>
      </w:r>
      <w:r>
        <w:rPr>
          <w:i/>
        </w:rPr>
        <w:t xml:space="preserve"> </w:t>
      </w:r>
    </w:p>
    <w:p w:rsidR="00976CE4" w:rsidRDefault="002D78F1">
      <w:pPr>
        <w:numPr>
          <w:ilvl w:val="0"/>
          <w:numId w:val="1"/>
        </w:numPr>
        <w:ind w:right="63"/>
      </w:pPr>
      <w: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Pr>
          <w:b/>
        </w:rPr>
        <w:t xml:space="preserve"> </w:t>
      </w:r>
    </w:p>
    <w:p w:rsidR="00976CE4" w:rsidRDefault="002D78F1">
      <w:pPr>
        <w:numPr>
          <w:ilvl w:val="0"/>
          <w:numId w:val="1"/>
        </w:numPr>
        <w:ind w:right="63"/>
      </w:pPr>
      <w:r>
        <w:t xml:space="preserve">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 </w:t>
      </w:r>
    </w:p>
    <w:p w:rsidR="00976CE4" w:rsidRDefault="002D78F1">
      <w:pPr>
        <w:numPr>
          <w:ilvl w:val="0"/>
          <w:numId w:val="1"/>
        </w:numPr>
        <w:ind w:right="63"/>
      </w:pPr>
      <w:r>
        <w:t xml:space="preserve">Распоряжения </w:t>
      </w:r>
      <w:proofErr w:type="spellStart"/>
      <w:r>
        <w:t>Минпросвещения</w:t>
      </w:r>
      <w:proofErr w:type="spellEnd"/>
      <w:r>
        <w:t xml:space="preserve">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образования»; </w:t>
      </w:r>
    </w:p>
    <w:p w:rsidR="00976CE4" w:rsidRDefault="002D78F1">
      <w:pPr>
        <w:numPr>
          <w:ilvl w:val="0"/>
          <w:numId w:val="1"/>
        </w:numPr>
        <w:ind w:right="63"/>
      </w:pPr>
      <w:r>
        <w:t xml:space="preserve">Распоряжения </w:t>
      </w:r>
      <w:proofErr w:type="spellStart"/>
      <w:r>
        <w:t>Минпросвещения</w:t>
      </w:r>
      <w:proofErr w:type="spellEnd"/>
      <w:r>
        <w:t xml:space="preserve">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w:t>
      </w:r>
      <w:proofErr w:type="spellStart"/>
      <w:r>
        <w:t>т.ч</w:t>
      </w:r>
      <w:proofErr w:type="spellEnd"/>
      <w:r>
        <w:t xml:space="preserve">. с учетом применения технологий дистанционного и электронного обучения» </w:t>
      </w:r>
      <w:r>
        <w:rPr>
          <w:b/>
        </w:rPr>
        <w:t xml:space="preserve">С учетом: </w:t>
      </w:r>
    </w:p>
    <w:p w:rsidR="00976CE4" w:rsidRDefault="002D78F1">
      <w:pPr>
        <w:numPr>
          <w:ilvl w:val="0"/>
          <w:numId w:val="1"/>
        </w:numPr>
        <w:ind w:right="63"/>
      </w:pPr>
      <w:r>
        <w:t>Рабочей программы воспитания подготовки специалистов среднего звена 43.00.00 Сервис и туризм.</w:t>
      </w:r>
      <w:r>
        <w:rPr>
          <w:i/>
          <w:color w:val="FF0000"/>
        </w:rPr>
        <w:t xml:space="preserve"> </w:t>
      </w:r>
    </w:p>
    <w:p w:rsidR="00976CE4" w:rsidRDefault="002D78F1">
      <w:pPr>
        <w:ind w:left="-15" w:right="63"/>
      </w:pPr>
      <w:r>
        <w:t xml:space="preserve">2. Содержание программы учебного предмета «Химия» направлено на достижение следующих </w:t>
      </w:r>
      <w:r>
        <w:rPr>
          <w:b/>
        </w:rPr>
        <w:t xml:space="preserve">целей: </w:t>
      </w:r>
    </w:p>
    <w:p w:rsidR="00976CE4" w:rsidRDefault="002D78F1">
      <w:pPr>
        <w:ind w:left="-15" w:right="63"/>
      </w:pPr>
      <w:r>
        <w:rPr>
          <w:i/>
        </w:rPr>
        <w:t>-</w:t>
      </w:r>
      <w:r>
        <w:t xml:space="preserve">– формирование у обучающихся умения оценивать значимость химического знания для каждого человека;  </w:t>
      </w:r>
    </w:p>
    <w:p w:rsidR="00976CE4" w:rsidRDefault="002D78F1">
      <w:pPr>
        <w:numPr>
          <w:ilvl w:val="0"/>
          <w:numId w:val="2"/>
        </w:numPr>
        <w:ind w:right="63"/>
      </w:pPr>
      <w:r>
        <w:lastRenderedPageBreak/>
        <w:t xml:space="preserve">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химические знания;  </w:t>
      </w:r>
    </w:p>
    <w:p w:rsidR="00976CE4" w:rsidRDefault="002D78F1">
      <w:pPr>
        <w:numPr>
          <w:ilvl w:val="0"/>
          <w:numId w:val="2"/>
        </w:numPr>
        <w:ind w:right="63"/>
      </w:pPr>
      <w:r>
        <w:t xml:space="preserve">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  </w:t>
      </w:r>
    </w:p>
    <w:p w:rsidR="00976CE4" w:rsidRDefault="002D78F1">
      <w:pPr>
        <w:numPr>
          <w:ilvl w:val="0"/>
          <w:numId w:val="2"/>
        </w:numPr>
        <w:ind w:right="63"/>
      </w:pPr>
      <w: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r>
        <w:rPr>
          <w:i/>
        </w:rPr>
        <w:t xml:space="preserve"> </w:t>
      </w:r>
    </w:p>
    <w:p w:rsidR="00976CE4" w:rsidRDefault="002D78F1">
      <w:pPr>
        <w:numPr>
          <w:ilvl w:val="0"/>
          <w:numId w:val="3"/>
        </w:numPr>
        <w:ind w:right="63" w:hanging="281"/>
      </w:pPr>
      <w:r>
        <w:t>Уровень освоения программы:</w:t>
      </w:r>
      <w:r>
        <w:rPr>
          <w:i/>
        </w:rPr>
        <w:t xml:space="preserve"> базовый</w:t>
      </w:r>
      <w:r>
        <w:t xml:space="preserve"> </w:t>
      </w:r>
      <w:r>
        <w:rPr>
          <w:i/>
        </w:rPr>
        <w:t xml:space="preserve"> </w:t>
      </w:r>
    </w:p>
    <w:p w:rsidR="00976CE4" w:rsidRDefault="002D78F1">
      <w:pPr>
        <w:numPr>
          <w:ilvl w:val="0"/>
          <w:numId w:val="3"/>
        </w:numPr>
        <w:ind w:right="63" w:hanging="281"/>
      </w:pPr>
      <w:r>
        <w:t>Количество часов: 70</w:t>
      </w:r>
      <w:r>
        <w:rPr>
          <w:color w:val="FF0000"/>
        </w:rPr>
        <w:t xml:space="preserve"> </w:t>
      </w:r>
    </w:p>
    <w:p w:rsidR="00976CE4" w:rsidRDefault="002D78F1">
      <w:pPr>
        <w:numPr>
          <w:ilvl w:val="0"/>
          <w:numId w:val="3"/>
        </w:numPr>
        <w:spacing w:after="5"/>
        <w:ind w:right="63" w:hanging="281"/>
      </w:pPr>
      <w:r>
        <w:t xml:space="preserve">Место дисциплины в структуре основной образовательной программы </w:t>
      </w:r>
    </w:p>
    <w:p w:rsidR="00976CE4" w:rsidRDefault="002D78F1">
      <w:pPr>
        <w:spacing w:after="0" w:line="259" w:lineRule="auto"/>
        <w:ind w:left="708" w:firstLine="0"/>
        <w:jc w:val="left"/>
      </w:pPr>
      <w:r>
        <w:rPr>
          <w:b/>
        </w:rPr>
        <w:t xml:space="preserve"> </w:t>
      </w:r>
    </w:p>
    <w:p w:rsidR="00976CE4" w:rsidRDefault="002D78F1">
      <w:pPr>
        <w:ind w:left="-15" w:right="63"/>
      </w:pPr>
      <w:r>
        <w:t xml:space="preserve">Программа учебного предмета «Химия» входит в содержательный раздел основной образовательной программы среднего общего образования. </w:t>
      </w:r>
    </w:p>
    <w:p w:rsidR="00976CE4" w:rsidRDefault="002D78F1">
      <w:pPr>
        <w:ind w:left="-15" w:right="63"/>
      </w:pPr>
      <w:r>
        <w:t xml:space="preserve">Предмет входит в общеобразовательный цикл учебного плана основной профессиональной образовательной программы по специальности 43.01.09 Повар, кондитер. </w:t>
      </w:r>
    </w:p>
    <w:p w:rsidR="00976CE4" w:rsidRDefault="002D78F1">
      <w:pPr>
        <w:spacing w:after="0" w:line="259" w:lineRule="auto"/>
        <w:ind w:left="708" w:firstLine="0"/>
        <w:jc w:val="left"/>
      </w:pPr>
      <w:r>
        <w:t xml:space="preserve"> </w:t>
      </w:r>
    </w:p>
    <w:p w:rsidR="00976CE4" w:rsidRDefault="002D78F1">
      <w:pPr>
        <w:spacing w:after="0" w:line="259" w:lineRule="auto"/>
        <w:ind w:left="708" w:firstLine="0"/>
        <w:jc w:val="left"/>
      </w:pPr>
      <w:r>
        <w:t xml:space="preserve"> </w:t>
      </w:r>
    </w:p>
    <w:p w:rsidR="00976CE4" w:rsidRDefault="002D78F1">
      <w:pPr>
        <w:spacing w:after="0" w:line="259" w:lineRule="auto"/>
        <w:ind w:left="708" w:firstLine="0"/>
        <w:jc w:val="left"/>
      </w:pPr>
      <w:r>
        <w:t xml:space="preserve"> </w:t>
      </w:r>
    </w:p>
    <w:p w:rsidR="00976CE4" w:rsidRDefault="002D78F1">
      <w:pPr>
        <w:spacing w:after="0" w:line="259" w:lineRule="auto"/>
        <w:ind w:left="708" w:firstLine="0"/>
        <w:jc w:val="left"/>
      </w:pPr>
      <w:r>
        <w:t xml:space="preserve"> </w:t>
      </w:r>
    </w:p>
    <w:p w:rsidR="00976CE4" w:rsidRDefault="002D78F1">
      <w:pPr>
        <w:spacing w:after="0" w:line="259" w:lineRule="auto"/>
        <w:ind w:left="708"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lastRenderedPageBreak/>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rPr>
          <w:i/>
        </w:rPr>
        <w:t xml:space="preserve"> </w:t>
      </w:r>
    </w:p>
    <w:p w:rsidR="00976CE4" w:rsidRDefault="002D78F1">
      <w:pPr>
        <w:spacing w:after="37" w:line="259" w:lineRule="auto"/>
        <w:ind w:firstLine="0"/>
        <w:jc w:val="left"/>
      </w:pPr>
      <w:r>
        <w:rPr>
          <w:i/>
        </w:rPr>
        <w:t xml:space="preserve"> </w:t>
      </w:r>
    </w:p>
    <w:p w:rsidR="00976CE4" w:rsidRDefault="002D78F1">
      <w:pPr>
        <w:spacing w:after="28" w:line="259" w:lineRule="auto"/>
        <w:ind w:left="970" w:hanging="10"/>
        <w:jc w:val="left"/>
      </w:pPr>
      <w:r>
        <w:rPr>
          <w:b/>
        </w:rPr>
        <w:t>1.</w:t>
      </w:r>
      <w:r>
        <w:rPr>
          <w:rFonts w:ascii="Arial" w:eastAsia="Arial" w:hAnsi="Arial" w:cs="Arial"/>
          <w:b/>
        </w:rPr>
        <w:t xml:space="preserve"> </w:t>
      </w:r>
      <w:r>
        <w:rPr>
          <w:b/>
        </w:rPr>
        <w:t xml:space="preserve">ПЛАНИРУЕМЫЕ РЕЗУЛЬТАТЫ ОСВОЕНИЯ УЧЕБНОГО </w:t>
      </w:r>
    </w:p>
    <w:p w:rsidR="00976CE4" w:rsidRDefault="002D78F1">
      <w:pPr>
        <w:pStyle w:val="1"/>
        <w:ind w:left="1007" w:right="0"/>
      </w:pPr>
      <w:r>
        <w:t xml:space="preserve">ПРЕДМЕТА  </w:t>
      </w:r>
    </w:p>
    <w:p w:rsidR="00976CE4" w:rsidRDefault="002D78F1">
      <w:pPr>
        <w:spacing w:after="0" w:line="259" w:lineRule="auto"/>
        <w:ind w:firstLine="0"/>
        <w:jc w:val="center"/>
      </w:pPr>
      <w:r>
        <w:rPr>
          <w:b/>
        </w:rPr>
        <w:t xml:space="preserve"> </w:t>
      </w:r>
    </w:p>
    <w:p w:rsidR="00976CE4" w:rsidRDefault="002D78F1">
      <w:pPr>
        <w:spacing w:after="9"/>
        <w:ind w:left="-15" w:right="63"/>
      </w:pPr>
      <w:r>
        <w:t xml:space="preserve">Освоение содержания учебного предмета «Химия» обеспечивает достижение обучающимися </w:t>
      </w:r>
      <w:r>
        <w:rPr>
          <w:b/>
        </w:rPr>
        <w:t xml:space="preserve">личностных, </w:t>
      </w:r>
      <w:proofErr w:type="spellStart"/>
      <w:r>
        <w:rPr>
          <w:b/>
        </w:rPr>
        <w:t>метапредметных</w:t>
      </w:r>
      <w:proofErr w:type="spellEnd"/>
      <w:r>
        <w:rPr>
          <w:b/>
        </w:rPr>
        <w:t xml:space="preserve"> и предметных результатов. </w:t>
      </w:r>
    </w:p>
    <w:p w:rsidR="00976CE4" w:rsidRDefault="002D78F1">
      <w:pPr>
        <w:spacing w:line="259" w:lineRule="auto"/>
        <w:ind w:left="708" w:firstLine="0"/>
        <w:jc w:val="left"/>
      </w:pPr>
      <w:r>
        <w:rPr>
          <w:b/>
        </w:rPr>
        <w:t xml:space="preserve"> </w:t>
      </w:r>
    </w:p>
    <w:p w:rsidR="00976CE4" w:rsidRDefault="002D78F1">
      <w:pPr>
        <w:pStyle w:val="2"/>
        <w:ind w:left="703" w:right="0"/>
      </w:pPr>
      <w:r>
        <w:t xml:space="preserve">1.1 Личностные результаты </w:t>
      </w:r>
      <w:r>
        <w:rPr>
          <w:b w:val="0"/>
          <w:i/>
          <w:color w:val="FF0000"/>
        </w:rPr>
        <w:t xml:space="preserve"> </w:t>
      </w:r>
    </w:p>
    <w:p w:rsidR="00976CE4" w:rsidRDefault="002D78F1">
      <w:pPr>
        <w:numPr>
          <w:ilvl w:val="0"/>
          <w:numId w:val="4"/>
        </w:numPr>
        <w:spacing w:after="0"/>
        <w:ind w:right="63"/>
      </w:pP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976CE4" w:rsidRDefault="002D78F1">
      <w:pPr>
        <w:numPr>
          <w:ilvl w:val="0"/>
          <w:numId w:val="4"/>
        </w:numPr>
        <w:spacing w:after="0"/>
        <w:ind w:right="63"/>
      </w:pPr>
      <w:proofErr w:type="spellStart"/>
      <w:r>
        <w:t>сформированность</w:t>
      </w:r>
      <w:proofErr w:type="spellEnd"/>
      <w: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976CE4" w:rsidRDefault="002D78F1">
      <w:pPr>
        <w:numPr>
          <w:ilvl w:val="0"/>
          <w:numId w:val="4"/>
        </w:numPr>
        <w:ind w:right="63"/>
      </w:pPr>
      <w:r>
        <w:t xml:space="preserve">навыки сотрудничества со сверстниками, детьми младшего возраста, взрослыми в образовательной, общественно полезной, </w:t>
      </w:r>
      <w:proofErr w:type="spellStart"/>
      <w:r>
        <w:t>учебноисследовательской</w:t>
      </w:r>
      <w:proofErr w:type="spellEnd"/>
      <w:r>
        <w:t xml:space="preserve">, проектной и других видах деятельности; </w:t>
      </w:r>
    </w:p>
    <w:p w:rsidR="00976CE4" w:rsidRDefault="002D78F1">
      <w:pPr>
        <w:numPr>
          <w:ilvl w:val="0"/>
          <w:numId w:val="4"/>
        </w:numPr>
        <w:spacing w:after="0"/>
        <w:ind w:right="63"/>
      </w:pPr>
      <w: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976CE4" w:rsidRDefault="002D78F1">
      <w:pPr>
        <w:numPr>
          <w:ilvl w:val="0"/>
          <w:numId w:val="4"/>
        </w:numPr>
        <w:ind w:right="63"/>
      </w:pPr>
      <w:r>
        <w:t xml:space="preserve">эстетическое отношение к миру, включая эстетику быта, научного и технического творчества, спорта, общественных отношений; </w:t>
      </w:r>
    </w:p>
    <w:p w:rsidR="00976CE4" w:rsidRDefault="002D78F1">
      <w:pPr>
        <w:numPr>
          <w:ilvl w:val="0"/>
          <w:numId w:val="4"/>
        </w:numPr>
        <w:ind w:right="63"/>
      </w:pPr>
      <w:r>
        <w:t xml:space="preserve">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w:t>
      </w:r>
    </w:p>
    <w:p w:rsidR="00976CE4" w:rsidRDefault="002D78F1">
      <w:pPr>
        <w:numPr>
          <w:ilvl w:val="0"/>
          <w:numId w:val="4"/>
        </w:numPr>
        <w:spacing w:after="0"/>
        <w:ind w:right="63"/>
      </w:pPr>
      <w:r>
        <w:t xml:space="preserve">осознанный выбор будущей профессии и возможностей реализации собственных жизненных планов; отношение к профессиональной </w:t>
      </w:r>
      <w:r>
        <w:lastRenderedPageBreak/>
        <w:t xml:space="preserve">деятельности как возможности участия в решении личных, общественных, государственных, общенациональных проблем;  </w:t>
      </w:r>
    </w:p>
    <w:p w:rsidR="00976CE4" w:rsidRDefault="002D78F1">
      <w:pPr>
        <w:numPr>
          <w:ilvl w:val="0"/>
          <w:numId w:val="4"/>
        </w:numPr>
        <w:ind w:right="63"/>
      </w:pPr>
      <w:proofErr w:type="spellStart"/>
      <w:r>
        <w:t>сформированность</w:t>
      </w:r>
      <w:proofErr w:type="spellEnd"/>
      <w: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 </w:t>
      </w:r>
    </w:p>
    <w:p w:rsidR="00976CE4" w:rsidRDefault="002D78F1">
      <w:pPr>
        <w:spacing w:after="37" w:line="259" w:lineRule="auto"/>
        <w:ind w:left="708" w:firstLine="0"/>
        <w:jc w:val="left"/>
      </w:pPr>
      <w:r>
        <w:t xml:space="preserve"> </w:t>
      </w:r>
    </w:p>
    <w:p w:rsidR="00976CE4" w:rsidRDefault="002D78F1">
      <w:pPr>
        <w:pStyle w:val="1"/>
        <w:spacing w:after="266"/>
        <w:ind w:left="703" w:right="0"/>
        <w:jc w:val="left"/>
      </w:pPr>
      <w:r>
        <w:t>Личностные результаты освоения программы воспитания</w:t>
      </w:r>
      <w:r>
        <w:rPr>
          <w:b w:val="0"/>
          <w:i/>
          <w:color w:val="FF0000"/>
        </w:rPr>
        <w:t xml:space="preserve"> </w:t>
      </w:r>
    </w:p>
    <w:p w:rsidR="00976CE4" w:rsidRDefault="002D78F1">
      <w:pPr>
        <w:spacing w:after="0"/>
        <w:ind w:left="-15" w:right="63"/>
      </w:pPr>
      <w:r>
        <w:t xml:space="preserve">ЛР2: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 </w:t>
      </w:r>
    </w:p>
    <w:p w:rsidR="00976CE4" w:rsidRDefault="002D78F1">
      <w:pPr>
        <w:ind w:left="-15" w:right="63"/>
      </w:pPr>
      <w:r>
        <w:t xml:space="preserve">ЛР3: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t>девиантным</w:t>
      </w:r>
      <w:proofErr w:type="spellEnd"/>
      <w:r>
        <w:t xml:space="preserve"> поведением. Демонстрирующий неприятие и предупреждающий социально опасное поведение окружающих. </w:t>
      </w:r>
    </w:p>
    <w:p w:rsidR="00976CE4" w:rsidRDefault="002D78F1">
      <w:pPr>
        <w:ind w:left="-15" w:right="63"/>
      </w:pPr>
      <w:r>
        <w:t xml:space="preserve">ЛР4: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 </w:t>
      </w:r>
    </w:p>
    <w:p w:rsidR="00976CE4" w:rsidRDefault="002D78F1">
      <w:pPr>
        <w:ind w:left="-15" w:right="63"/>
      </w:pPr>
      <w:r>
        <w:t xml:space="preserve">ЛР6: Проявляющий уважение к людям старшего поколения и готовность к участию в социальной поддержке и волонтерских движениях.   </w:t>
      </w:r>
    </w:p>
    <w:p w:rsidR="00976CE4" w:rsidRDefault="002D78F1">
      <w:pPr>
        <w:ind w:left="-15" w:right="63"/>
      </w:pPr>
      <w:r>
        <w:t xml:space="preserve">ЛР7: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976CE4" w:rsidRDefault="002D78F1">
      <w:pPr>
        <w:spacing w:after="0"/>
        <w:ind w:left="-15" w:right="63"/>
      </w:pPr>
      <w:r>
        <w:t xml:space="preserve">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  </w:t>
      </w:r>
    </w:p>
    <w:p w:rsidR="00976CE4" w:rsidRDefault="002D78F1">
      <w:pPr>
        <w:ind w:left="-15" w:right="63"/>
      </w:pPr>
      <w:r>
        <w:t xml:space="preserve">ЛР9: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t>психоактивных</w:t>
      </w:r>
      <w:proofErr w:type="spellEnd"/>
      <w:r>
        <w:t xml:space="preserve"> веществ, азартных игр и т.д. Сохраняющий психологическую устойчивость в ситуативно сложных или стремительно меняющихся ситуациях. </w:t>
      </w:r>
    </w:p>
    <w:p w:rsidR="00976CE4" w:rsidRDefault="002D78F1">
      <w:pPr>
        <w:ind w:left="-15" w:right="63"/>
      </w:pPr>
      <w:r>
        <w:t xml:space="preserve">ЛР10: Заботящийся о защите окружающей среды, собственной и чужой безопасности, в том числе цифровой. </w:t>
      </w:r>
    </w:p>
    <w:p w:rsidR="00976CE4" w:rsidRDefault="002D78F1">
      <w:pPr>
        <w:spacing w:after="27" w:line="259" w:lineRule="auto"/>
        <w:ind w:firstLine="0"/>
        <w:jc w:val="left"/>
      </w:pPr>
      <w:r>
        <w:rPr>
          <w:b/>
        </w:rPr>
        <w:t xml:space="preserve"> </w:t>
      </w:r>
    </w:p>
    <w:p w:rsidR="00976CE4" w:rsidRDefault="002D78F1">
      <w:pPr>
        <w:pStyle w:val="2"/>
        <w:tabs>
          <w:tab w:val="center" w:pos="2014"/>
          <w:tab w:val="center" w:pos="4707"/>
        </w:tabs>
        <w:ind w:left="0" w:right="0" w:firstLine="0"/>
      </w:pPr>
      <w:r>
        <w:rPr>
          <w:rFonts w:ascii="Calibri" w:eastAsia="Calibri" w:hAnsi="Calibri" w:cs="Calibri"/>
          <w:b w:val="0"/>
          <w:sz w:val="22"/>
        </w:rPr>
        <w:lastRenderedPageBreak/>
        <w:tab/>
      </w:r>
      <w:r>
        <w:t>1.2</w:t>
      </w:r>
      <w:r>
        <w:rPr>
          <w:rFonts w:ascii="Arial" w:eastAsia="Arial" w:hAnsi="Arial" w:cs="Arial"/>
        </w:rPr>
        <w:t xml:space="preserve"> </w:t>
      </w:r>
      <w:r>
        <w:rPr>
          <w:rFonts w:ascii="Arial" w:eastAsia="Arial" w:hAnsi="Arial" w:cs="Arial"/>
        </w:rPr>
        <w:tab/>
      </w:r>
      <w:proofErr w:type="spellStart"/>
      <w:r>
        <w:t>Метапредметные</w:t>
      </w:r>
      <w:proofErr w:type="spellEnd"/>
      <w:r>
        <w:t xml:space="preserve"> результаты </w:t>
      </w:r>
      <w:r>
        <w:rPr>
          <w:b w:val="0"/>
          <w:i/>
          <w:color w:val="FF0000"/>
        </w:rPr>
        <w:t xml:space="preserve"> </w:t>
      </w:r>
    </w:p>
    <w:p w:rsidR="00976CE4" w:rsidRDefault="002D78F1">
      <w:pPr>
        <w:numPr>
          <w:ilvl w:val="0"/>
          <w:numId w:val="5"/>
        </w:numPr>
        <w:spacing w:after="0"/>
        <w:ind w:right="63"/>
      </w:pPr>
      <w: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976CE4" w:rsidRDefault="002D78F1">
      <w:pPr>
        <w:numPr>
          <w:ilvl w:val="0"/>
          <w:numId w:val="5"/>
        </w:numPr>
        <w:ind w:right="63"/>
      </w:pPr>
      <w: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976CE4" w:rsidRDefault="002D78F1">
      <w:pPr>
        <w:numPr>
          <w:ilvl w:val="0"/>
          <w:numId w:val="5"/>
        </w:numPr>
        <w:ind w:right="63"/>
      </w:pPr>
      <w: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976CE4" w:rsidRDefault="002D78F1">
      <w:pPr>
        <w:numPr>
          <w:ilvl w:val="0"/>
          <w:numId w:val="5"/>
        </w:numPr>
        <w:spacing w:after="0"/>
        <w:ind w:right="63"/>
      </w:pPr>
      <w:r>
        <w:t xml:space="preserve">готовность и способность к самостоятельной </w:t>
      </w:r>
      <w:proofErr w:type="spellStart"/>
      <w:r>
        <w:t>информационнопознавательной</w:t>
      </w:r>
      <w:proofErr w:type="spellEnd"/>
      <w:r>
        <w:t xml:space="preserve">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976CE4" w:rsidRDefault="002D78F1">
      <w:pPr>
        <w:numPr>
          <w:ilvl w:val="0"/>
          <w:numId w:val="5"/>
        </w:numPr>
        <w:spacing w:after="0"/>
        <w:ind w:right="63"/>
      </w:pPr>
      <w: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976CE4" w:rsidRDefault="002D78F1">
      <w:pPr>
        <w:spacing w:after="32" w:line="259" w:lineRule="auto"/>
        <w:ind w:left="708" w:firstLine="0"/>
        <w:jc w:val="left"/>
      </w:pPr>
      <w:r>
        <w:rPr>
          <w:b/>
        </w:rPr>
        <w:t xml:space="preserve"> </w:t>
      </w:r>
    </w:p>
    <w:p w:rsidR="00976CE4" w:rsidRDefault="002D78F1">
      <w:pPr>
        <w:pStyle w:val="2"/>
        <w:ind w:left="703" w:right="0"/>
      </w:pPr>
      <w:r>
        <w:t xml:space="preserve">1.4 Предметные результаты </w:t>
      </w:r>
      <w:r>
        <w:rPr>
          <w:b w:val="0"/>
          <w:i/>
          <w:color w:val="FF0000"/>
        </w:rPr>
        <w:t xml:space="preserve"> </w:t>
      </w:r>
    </w:p>
    <w:p w:rsidR="00976CE4" w:rsidRDefault="002D78F1">
      <w:pPr>
        <w:ind w:left="-15" w:right="63"/>
      </w:pPr>
      <w:proofErr w:type="spellStart"/>
      <w:r>
        <w:t>Сформированность</w:t>
      </w:r>
      <w:proofErr w:type="spellEnd"/>
      <w: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 </w:t>
      </w:r>
    </w:p>
    <w:p w:rsidR="00976CE4" w:rsidRDefault="002D78F1">
      <w:pPr>
        <w:tabs>
          <w:tab w:val="center" w:pos="1280"/>
          <w:tab w:val="center" w:pos="2789"/>
          <w:tab w:val="center" w:pos="4443"/>
          <w:tab w:val="center" w:pos="5994"/>
          <w:tab w:val="center" w:pos="7295"/>
          <w:tab w:val="right" w:pos="9427"/>
        </w:tabs>
        <w:spacing w:after="0" w:line="259" w:lineRule="auto"/>
        <w:ind w:firstLine="0"/>
        <w:jc w:val="left"/>
      </w:pPr>
      <w:r>
        <w:rPr>
          <w:rFonts w:ascii="Calibri" w:eastAsia="Calibri" w:hAnsi="Calibri" w:cs="Calibri"/>
          <w:sz w:val="22"/>
        </w:rPr>
        <w:tab/>
      </w:r>
      <w:r>
        <w:t xml:space="preserve">Владение </w:t>
      </w:r>
      <w:r>
        <w:tab/>
        <w:t xml:space="preserve">системой </w:t>
      </w:r>
      <w:r>
        <w:tab/>
        <w:t xml:space="preserve">химических </w:t>
      </w:r>
      <w:r>
        <w:tab/>
        <w:t xml:space="preserve">знаний, </w:t>
      </w:r>
      <w:r>
        <w:tab/>
        <w:t xml:space="preserve">которая </w:t>
      </w:r>
      <w:r>
        <w:tab/>
        <w:t xml:space="preserve">включает: </w:t>
      </w:r>
    </w:p>
    <w:p w:rsidR="00976CE4" w:rsidRDefault="002D78F1">
      <w:pPr>
        <w:spacing w:after="0"/>
        <w:ind w:left="-15" w:right="63" w:firstLine="0"/>
      </w:pPr>
      <w:r>
        <w:t xml:space="preserve">основополагающие понятия (химический элемент, атом, электронная оболочка атома, s-, p-, d-электронные </w:t>
      </w:r>
      <w:proofErr w:type="spellStart"/>
      <w:r>
        <w:t>орбитали</w:t>
      </w:r>
      <w:proofErr w:type="spellEnd"/>
      <w:r>
        <w:t xml:space="preserve"> атомов, ион, молекула, валентность, </w:t>
      </w:r>
      <w:proofErr w:type="spellStart"/>
      <w:r>
        <w:t>электроотрицательность</w:t>
      </w:r>
      <w:proofErr w:type="spellEnd"/>
      <w:r>
        <w:t>,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w:t>
      </w:r>
      <w:proofErr w:type="spellStart"/>
      <w:r>
        <w:t>окислительно</w:t>
      </w:r>
      <w:proofErr w:type="spellEnd"/>
      <w:r>
        <w:t xml:space="preserve">-восстановительные, экзо- и эндотермические, реакции ионного обмена), раствор, электролиты, </w:t>
      </w:r>
      <w:proofErr w:type="spellStart"/>
      <w:r>
        <w:t>неэлектролиты</w:t>
      </w:r>
      <w:proofErr w:type="spellEnd"/>
      <w:r>
        <w:t xml:space="preserve">, электролитическая диссоциация, окислитель, восстановитель, </w:t>
      </w:r>
      <w:r>
        <w:lastRenderedPageBreak/>
        <w:t xml:space="preserve">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t>фактологические</w:t>
      </w:r>
      <w:proofErr w:type="spellEnd"/>
      <w: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 </w:t>
      </w:r>
    </w:p>
    <w:p w:rsidR="00976CE4" w:rsidRDefault="002D78F1">
      <w:pPr>
        <w:spacing w:after="4"/>
        <w:ind w:left="-15" w:right="63"/>
      </w:pPr>
      <w:proofErr w:type="spellStart"/>
      <w:r>
        <w:t>Сформированность</w:t>
      </w:r>
      <w:proofErr w:type="spellEnd"/>
      <w: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p w:rsidR="00976CE4" w:rsidRDefault="002D78F1">
      <w:pPr>
        <w:spacing w:after="0"/>
        <w:ind w:left="-15" w:right="63"/>
      </w:pPr>
      <w:proofErr w:type="spellStart"/>
      <w:r>
        <w:t>Сформированность</w:t>
      </w:r>
      <w:proofErr w:type="spellEnd"/>
      <w: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 </w:t>
      </w:r>
    </w:p>
    <w:p w:rsidR="00976CE4" w:rsidRDefault="002D78F1">
      <w:pPr>
        <w:spacing w:after="0"/>
        <w:ind w:left="-15" w:right="63"/>
      </w:pPr>
      <w:proofErr w:type="spellStart"/>
      <w:r>
        <w:t>Сформированность</w:t>
      </w:r>
      <w:proofErr w:type="spellEnd"/>
      <w: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 </w:t>
      </w:r>
    </w:p>
    <w:p w:rsidR="00976CE4" w:rsidRDefault="002D78F1">
      <w:pPr>
        <w:ind w:left="-15" w:right="63"/>
      </w:pPr>
      <w:r>
        <w:t xml:space="preserve">Владение основными методами научного познания веществ и химических явлений (наблюдение, измерение, эксперимент, моделирование); </w:t>
      </w:r>
    </w:p>
    <w:p w:rsidR="00976CE4" w:rsidRDefault="002D78F1">
      <w:pPr>
        <w:spacing w:after="0"/>
        <w:ind w:left="-15" w:right="63"/>
      </w:pPr>
      <w:proofErr w:type="spellStart"/>
      <w:r>
        <w:t>Сформированность</w:t>
      </w:r>
      <w:proofErr w:type="spellEnd"/>
      <w: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w:t>
      </w:r>
      <w:proofErr w:type="gramStart"/>
      <w:r>
        <w:t>объема(</w:t>
      </w:r>
      <w:proofErr w:type="gramEnd"/>
      <w:r>
        <w:t xml:space="preserve">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 </w:t>
      </w:r>
    </w:p>
    <w:p w:rsidR="00976CE4" w:rsidRDefault="002D78F1">
      <w:pPr>
        <w:ind w:left="-15" w:right="63"/>
      </w:pPr>
      <w:proofErr w:type="spellStart"/>
      <w:r>
        <w:t>Сформированность</w:t>
      </w:r>
      <w:proofErr w:type="spellEnd"/>
      <w: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w:t>
      </w:r>
      <w:proofErr w:type="spellStart"/>
      <w:r>
        <w:t>катионаммония</w:t>
      </w:r>
      <w:proofErr w:type="spellEnd"/>
      <w:r>
        <w:t xml:space="preserve">; решать экспериментальные задачи по темам "Металлы" и </w:t>
      </w:r>
      <w:r>
        <w:lastRenderedPageBreak/>
        <w:t xml:space="preserve">"Неметаллы")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w:t>
      </w:r>
    </w:p>
    <w:p w:rsidR="00976CE4" w:rsidRDefault="002D78F1">
      <w:pPr>
        <w:spacing w:after="5"/>
        <w:ind w:left="-15" w:right="63" w:firstLine="0"/>
      </w:pPr>
      <w:r>
        <w:t xml:space="preserve">результатов; </w:t>
      </w:r>
    </w:p>
    <w:p w:rsidR="00976CE4" w:rsidRDefault="002D78F1">
      <w:pPr>
        <w:spacing w:after="3"/>
        <w:ind w:left="-15" w:right="63"/>
      </w:pPr>
      <w:proofErr w:type="spellStart"/>
      <w:r>
        <w:t>Сформированность</w:t>
      </w:r>
      <w:proofErr w:type="spellEnd"/>
      <w:r>
        <w:t xml:space="preserve"> умения анализировать химическую информацию, получаемую из разных источников (средств массовой информации, сеть Интернет и другие); </w:t>
      </w:r>
    </w:p>
    <w:p w:rsidR="00976CE4" w:rsidRDefault="002D78F1">
      <w:pPr>
        <w:ind w:left="-15" w:right="63"/>
      </w:pPr>
      <w:proofErr w:type="spellStart"/>
      <w:r>
        <w:t>Сформированность</w:t>
      </w:r>
      <w:proofErr w:type="spellEnd"/>
      <w: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 </w:t>
      </w:r>
    </w:p>
    <w:p w:rsidR="00976CE4" w:rsidRDefault="002D78F1">
      <w:pPr>
        <w:tabs>
          <w:tab w:val="center" w:pos="938"/>
          <w:tab w:val="center" w:pos="2292"/>
          <w:tab w:val="center" w:pos="3475"/>
          <w:tab w:val="center" w:pos="4783"/>
          <w:tab w:val="center" w:pos="6972"/>
          <w:tab w:val="right" w:pos="9427"/>
        </w:tabs>
        <w:spacing w:after="0" w:line="259" w:lineRule="auto"/>
        <w:ind w:firstLine="0"/>
        <w:jc w:val="left"/>
      </w:pPr>
      <w:r>
        <w:rPr>
          <w:rFonts w:ascii="Calibri" w:eastAsia="Calibri" w:hAnsi="Calibri" w:cs="Calibri"/>
          <w:sz w:val="22"/>
        </w:rPr>
        <w:tab/>
      </w:r>
      <w:r>
        <w:t xml:space="preserve">Для </w:t>
      </w:r>
      <w:r>
        <w:tab/>
        <w:t xml:space="preserve">обучающихся </w:t>
      </w:r>
      <w:r>
        <w:tab/>
        <w:t xml:space="preserve">с </w:t>
      </w:r>
      <w:r>
        <w:tab/>
        <w:t xml:space="preserve">ограниченными </w:t>
      </w:r>
      <w:r>
        <w:tab/>
        <w:t xml:space="preserve">возможностями </w:t>
      </w:r>
      <w:r>
        <w:tab/>
        <w:t xml:space="preserve">здоровья: </w:t>
      </w:r>
    </w:p>
    <w:p w:rsidR="00976CE4" w:rsidRDefault="002D78F1">
      <w:pPr>
        <w:ind w:left="-15" w:right="63" w:firstLine="0"/>
      </w:pPr>
      <w:proofErr w:type="spellStart"/>
      <w:r>
        <w:t>сформированность</w:t>
      </w:r>
      <w:proofErr w:type="spellEnd"/>
      <w:r>
        <w:t xml:space="preserve"> умения применять знания об основных доступных методах познания веществ и химических явлений; </w:t>
      </w:r>
    </w:p>
    <w:p w:rsidR="00976CE4" w:rsidRDefault="002D78F1">
      <w:pPr>
        <w:ind w:left="-15" w:right="63"/>
      </w:pPr>
      <w:r>
        <w:t xml:space="preserve">Для слепых и слабовидящих обучающихся: </w:t>
      </w:r>
      <w:proofErr w:type="spellStart"/>
      <w:r>
        <w:t>сформированность</w:t>
      </w:r>
      <w:proofErr w:type="spellEnd"/>
      <w:r>
        <w:t xml:space="preserve"> умения использовать рельефно-точечную систему обозначений </w:t>
      </w:r>
      <w:proofErr w:type="spellStart"/>
      <w:r>
        <w:t>Л.Брайля</w:t>
      </w:r>
      <w:proofErr w:type="spellEnd"/>
      <w:r>
        <w:t xml:space="preserve"> для записи химических формул. </w:t>
      </w:r>
    </w:p>
    <w:p w:rsidR="00976CE4" w:rsidRDefault="002D78F1">
      <w:pPr>
        <w:spacing w:after="0" w:line="259" w:lineRule="auto"/>
        <w:ind w:left="708" w:firstLine="0"/>
        <w:jc w:val="left"/>
      </w:pPr>
      <w:r>
        <w:rPr>
          <w:i/>
        </w:rPr>
        <w:t xml:space="preserve"> </w:t>
      </w:r>
    </w:p>
    <w:p w:rsidR="00976CE4" w:rsidRDefault="002D78F1">
      <w:pPr>
        <w:spacing w:after="0" w:line="259" w:lineRule="auto"/>
        <w:ind w:left="708" w:firstLine="0"/>
        <w:jc w:val="left"/>
      </w:pPr>
      <w:r>
        <w:rPr>
          <w:i/>
        </w:rPr>
        <w:t xml:space="preserve"> </w:t>
      </w:r>
    </w:p>
    <w:p w:rsidR="00976CE4" w:rsidRDefault="002D78F1">
      <w:pPr>
        <w:spacing w:after="0" w:line="259" w:lineRule="auto"/>
        <w:ind w:left="708" w:firstLine="0"/>
        <w:jc w:val="left"/>
      </w:pPr>
      <w:r>
        <w:rPr>
          <w:i/>
        </w:rPr>
        <w:t xml:space="preserve"> </w:t>
      </w:r>
    </w:p>
    <w:p w:rsidR="00976CE4" w:rsidRDefault="002D78F1">
      <w:pPr>
        <w:pStyle w:val="2"/>
        <w:ind w:left="1829" w:right="0"/>
      </w:pPr>
      <w:r>
        <w:t xml:space="preserve">2. СОДЕРЖАНИЕ УЧЕБНОГО ПРЕДМЕТА </w:t>
      </w:r>
      <w:r>
        <w:rPr>
          <w:b w:val="0"/>
          <w:i/>
          <w:color w:val="FF0000"/>
        </w:rPr>
        <w:t xml:space="preserve"> </w:t>
      </w:r>
    </w:p>
    <w:p w:rsidR="00976CE4" w:rsidRDefault="002D78F1">
      <w:pPr>
        <w:spacing w:after="30" w:line="259" w:lineRule="auto"/>
        <w:ind w:firstLine="0"/>
        <w:jc w:val="center"/>
      </w:pPr>
      <w:r>
        <w:rPr>
          <w:b/>
        </w:rPr>
        <w:t xml:space="preserve"> </w:t>
      </w:r>
    </w:p>
    <w:p w:rsidR="00976CE4" w:rsidRDefault="002D78F1">
      <w:pPr>
        <w:spacing w:after="0" w:line="259" w:lineRule="auto"/>
        <w:ind w:left="10" w:right="1366" w:hanging="10"/>
        <w:jc w:val="right"/>
      </w:pPr>
      <w:r>
        <w:rPr>
          <w:b/>
        </w:rPr>
        <w:t xml:space="preserve">2.1 Объем учебного предмета и виды учебной работы </w:t>
      </w:r>
    </w:p>
    <w:p w:rsidR="00976CE4" w:rsidRDefault="002D78F1">
      <w:pPr>
        <w:spacing w:after="0" w:line="259" w:lineRule="auto"/>
        <w:ind w:firstLine="0"/>
        <w:jc w:val="center"/>
      </w:pPr>
      <w:r>
        <w:rPr>
          <w:b/>
        </w:rPr>
        <w:t xml:space="preserve"> </w:t>
      </w:r>
    </w:p>
    <w:tbl>
      <w:tblPr>
        <w:tblStyle w:val="TableGrid"/>
        <w:tblW w:w="9348" w:type="dxa"/>
        <w:tblInd w:w="5" w:type="dxa"/>
        <w:tblCellMar>
          <w:top w:w="14" w:type="dxa"/>
          <w:left w:w="108" w:type="dxa"/>
          <w:right w:w="38" w:type="dxa"/>
        </w:tblCellMar>
        <w:tblLook w:val="04A0" w:firstRow="1" w:lastRow="0" w:firstColumn="1" w:lastColumn="0" w:noHBand="0" w:noVBand="1"/>
      </w:tblPr>
      <w:tblGrid>
        <w:gridCol w:w="5829"/>
        <w:gridCol w:w="1515"/>
        <w:gridCol w:w="2004"/>
      </w:tblGrid>
      <w:tr w:rsidR="00976CE4">
        <w:trPr>
          <w:trHeight w:val="1298"/>
        </w:trPr>
        <w:tc>
          <w:tcPr>
            <w:tcW w:w="582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2" w:firstLine="0"/>
              <w:jc w:val="center"/>
            </w:pPr>
            <w:r>
              <w:rPr>
                <w:b/>
              </w:rPr>
              <w:t xml:space="preserve">Вид учебной нагрузки </w:t>
            </w:r>
          </w:p>
        </w:tc>
        <w:tc>
          <w:tcPr>
            <w:tcW w:w="1515"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center"/>
            </w:pPr>
            <w:r>
              <w:rPr>
                <w:b/>
              </w:rPr>
              <w:t xml:space="preserve">Объем в часах </w:t>
            </w:r>
          </w:p>
        </w:tc>
        <w:tc>
          <w:tcPr>
            <w:tcW w:w="2004" w:type="dxa"/>
            <w:tcBorders>
              <w:top w:val="single" w:sz="4" w:space="0" w:color="000000"/>
              <w:left w:val="single" w:sz="4" w:space="0" w:color="000000"/>
              <w:bottom w:val="single" w:sz="4" w:space="0" w:color="000000"/>
              <w:right w:val="single" w:sz="4" w:space="0" w:color="000000"/>
            </w:tcBorders>
          </w:tcPr>
          <w:p w:rsidR="00976CE4" w:rsidRDefault="002D78F1">
            <w:pPr>
              <w:spacing w:after="2" w:line="237" w:lineRule="auto"/>
              <w:ind w:left="34" w:right="34" w:firstLine="0"/>
              <w:jc w:val="center"/>
            </w:pPr>
            <w:r>
              <w:rPr>
                <w:b/>
              </w:rPr>
              <w:t xml:space="preserve">В </w:t>
            </w:r>
            <w:proofErr w:type="spellStart"/>
            <w:r>
              <w:rPr>
                <w:b/>
              </w:rPr>
              <w:t>т.ч</w:t>
            </w:r>
            <w:proofErr w:type="spellEnd"/>
            <w:r>
              <w:rPr>
                <w:b/>
              </w:rPr>
              <w:t xml:space="preserve">. в форме </w:t>
            </w:r>
          </w:p>
          <w:p w:rsidR="00976CE4" w:rsidRDefault="002D78F1">
            <w:pPr>
              <w:spacing w:after="0" w:line="259" w:lineRule="auto"/>
              <w:ind w:firstLine="0"/>
              <w:jc w:val="center"/>
            </w:pPr>
            <w:r>
              <w:rPr>
                <w:b/>
              </w:rPr>
              <w:t xml:space="preserve">практической подготовки </w:t>
            </w:r>
          </w:p>
        </w:tc>
      </w:tr>
      <w:tr w:rsidR="00976CE4">
        <w:trPr>
          <w:trHeight w:val="653"/>
        </w:trPr>
        <w:tc>
          <w:tcPr>
            <w:tcW w:w="582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Объем образовательной нагрузки программы </w:t>
            </w:r>
          </w:p>
        </w:tc>
        <w:tc>
          <w:tcPr>
            <w:tcW w:w="1515"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4" w:firstLine="0"/>
              <w:jc w:val="center"/>
            </w:pPr>
            <w:r>
              <w:rPr>
                <w:b/>
              </w:rPr>
              <w:t xml:space="preserve">70 </w:t>
            </w:r>
          </w:p>
        </w:tc>
        <w:tc>
          <w:tcPr>
            <w:tcW w:w="200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3" w:firstLine="0"/>
              <w:jc w:val="center"/>
            </w:pPr>
            <w:r>
              <w:rPr>
                <w:b/>
              </w:rPr>
              <w:t xml:space="preserve"> </w:t>
            </w:r>
          </w:p>
        </w:tc>
      </w:tr>
      <w:tr w:rsidR="00976CE4">
        <w:trPr>
          <w:trHeight w:val="977"/>
        </w:trPr>
        <w:tc>
          <w:tcPr>
            <w:tcW w:w="582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Всего учебных </w:t>
            </w:r>
          </w:p>
          <w:p w:rsidR="00976CE4" w:rsidRDefault="002D78F1">
            <w:pPr>
              <w:spacing w:after="0" w:line="259" w:lineRule="auto"/>
              <w:ind w:firstLine="0"/>
              <w:jc w:val="right"/>
            </w:pPr>
            <w:r>
              <w:rPr>
                <w:b/>
              </w:rPr>
              <w:t xml:space="preserve">занятий  </w:t>
            </w:r>
            <w:r>
              <w:rPr>
                <w:b/>
              </w:rPr>
              <w:tab/>
              <w:t xml:space="preserve"> </w:t>
            </w:r>
          </w:p>
        </w:tc>
        <w:tc>
          <w:tcPr>
            <w:tcW w:w="1515"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4" w:firstLine="0"/>
              <w:jc w:val="center"/>
            </w:pPr>
            <w:r>
              <w:rPr>
                <w:b/>
              </w:rPr>
              <w:t xml:space="preserve">64 </w:t>
            </w:r>
          </w:p>
        </w:tc>
        <w:tc>
          <w:tcPr>
            <w:tcW w:w="200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3" w:firstLine="0"/>
              <w:jc w:val="center"/>
            </w:pPr>
            <w:r>
              <w:rPr>
                <w:b/>
              </w:rPr>
              <w:t xml:space="preserve"> </w:t>
            </w:r>
          </w:p>
        </w:tc>
      </w:tr>
      <w:tr w:rsidR="00976CE4">
        <w:trPr>
          <w:trHeight w:val="331"/>
        </w:trPr>
        <w:tc>
          <w:tcPr>
            <w:tcW w:w="582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в том числе: </w:t>
            </w:r>
          </w:p>
        </w:tc>
        <w:tc>
          <w:tcPr>
            <w:tcW w:w="1515"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3" w:firstLine="0"/>
              <w:jc w:val="center"/>
            </w:pP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3" w:firstLine="0"/>
              <w:jc w:val="center"/>
            </w:pPr>
            <w:r>
              <w:rPr>
                <w:b/>
              </w:rPr>
              <w:t xml:space="preserve"> </w:t>
            </w:r>
          </w:p>
        </w:tc>
      </w:tr>
      <w:tr w:rsidR="00976CE4">
        <w:trPr>
          <w:trHeight w:val="334"/>
        </w:trPr>
        <w:tc>
          <w:tcPr>
            <w:tcW w:w="582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лекции, уроки </w:t>
            </w:r>
          </w:p>
        </w:tc>
        <w:tc>
          <w:tcPr>
            <w:tcW w:w="1515"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4" w:firstLine="0"/>
              <w:jc w:val="center"/>
            </w:pPr>
            <w:r>
              <w:rPr>
                <w:b/>
              </w:rPr>
              <w:t xml:space="preserve">38 </w:t>
            </w:r>
          </w:p>
        </w:tc>
        <w:tc>
          <w:tcPr>
            <w:tcW w:w="200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3" w:firstLine="0"/>
              <w:jc w:val="center"/>
            </w:pPr>
            <w:r>
              <w:rPr>
                <w:b/>
              </w:rPr>
              <w:t xml:space="preserve"> </w:t>
            </w:r>
          </w:p>
        </w:tc>
      </w:tr>
      <w:tr w:rsidR="00976CE4">
        <w:trPr>
          <w:trHeight w:val="331"/>
        </w:trPr>
        <w:tc>
          <w:tcPr>
            <w:tcW w:w="582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практические занятия  </w:t>
            </w:r>
          </w:p>
        </w:tc>
        <w:tc>
          <w:tcPr>
            <w:tcW w:w="1515"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4" w:firstLine="0"/>
              <w:jc w:val="center"/>
            </w:pPr>
            <w:r>
              <w:rPr>
                <w:b/>
              </w:rPr>
              <w:t xml:space="preserve">20 </w:t>
            </w:r>
          </w:p>
        </w:tc>
        <w:tc>
          <w:tcPr>
            <w:tcW w:w="200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3" w:firstLine="0"/>
              <w:jc w:val="center"/>
            </w:pPr>
            <w:r>
              <w:rPr>
                <w:b/>
              </w:rPr>
              <w:t xml:space="preserve"> </w:t>
            </w:r>
          </w:p>
        </w:tc>
      </w:tr>
      <w:tr w:rsidR="00976CE4">
        <w:trPr>
          <w:trHeight w:val="331"/>
        </w:trPr>
        <w:tc>
          <w:tcPr>
            <w:tcW w:w="582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t xml:space="preserve">самостоятельная работа </w:t>
            </w:r>
            <w:r>
              <w:rPr>
                <w:i/>
              </w:rPr>
              <w:t>(если предусмотрено)</w:t>
            </w:r>
            <w:r>
              <w:t xml:space="preserve"> </w:t>
            </w:r>
          </w:p>
        </w:tc>
        <w:tc>
          <w:tcPr>
            <w:tcW w:w="1515"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3" w:firstLine="0"/>
              <w:jc w:val="center"/>
            </w:pP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3" w:firstLine="0"/>
              <w:jc w:val="center"/>
            </w:pPr>
            <w:r>
              <w:rPr>
                <w:b/>
              </w:rPr>
              <w:t xml:space="preserve"> </w:t>
            </w:r>
          </w:p>
        </w:tc>
      </w:tr>
      <w:tr w:rsidR="00976CE4">
        <w:trPr>
          <w:trHeight w:val="334"/>
        </w:trPr>
        <w:tc>
          <w:tcPr>
            <w:tcW w:w="582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консультации </w:t>
            </w:r>
            <w:r>
              <w:rPr>
                <w:i/>
              </w:rPr>
              <w:t>(если предусмотрено)</w:t>
            </w:r>
            <w:r>
              <w:t xml:space="preserve"> </w:t>
            </w:r>
          </w:p>
        </w:tc>
        <w:tc>
          <w:tcPr>
            <w:tcW w:w="1515"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2" w:firstLine="0"/>
              <w:jc w:val="center"/>
            </w:pPr>
            <w:r>
              <w:rPr>
                <w:b/>
              </w:rPr>
              <w:t xml:space="preserve">6 </w:t>
            </w:r>
          </w:p>
        </w:tc>
        <w:tc>
          <w:tcPr>
            <w:tcW w:w="200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3" w:firstLine="0"/>
              <w:jc w:val="center"/>
            </w:pPr>
            <w:r>
              <w:rPr>
                <w:b/>
              </w:rPr>
              <w:t xml:space="preserve"> </w:t>
            </w:r>
          </w:p>
        </w:tc>
      </w:tr>
      <w:tr w:rsidR="00976CE4">
        <w:trPr>
          <w:trHeight w:val="331"/>
        </w:trPr>
        <w:tc>
          <w:tcPr>
            <w:tcW w:w="582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Промежуточная аттестация* </w:t>
            </w:r>
          </w:p>
        </w:tc>
        <w:tc>
          <w:tcPr>
            <w:tcW w:w="1515"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2" w:firstLine="0"/>
              <w:jc w:val="center"/>
            </w:pPr>
            <w:r>
              <w:rPr>
                <w:b/>
              </w:rPr>
              <w:t xml:space="preserve">6 </w:t>
            </w:r>
          </w:p>
        </w:tc>
        <w:tc>
          <w:tcPr>
            <w:tcW w:w="200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3" w:firstLine="0"/>
              <w:jc w:val="center"/>
            </w:pPr>
            <w:r>
              <w:rPr>
                <w:b/>
              </w:rPr>
              <w:t xml:space="preserve"> </w:t>
            </w:r>
          </w:p>
        </w:tc>
      </w:tr>
    </w:tbl>
    <w:p w:rsidR="00976CE4" w:rsidRDefault="002D78F1">
      <w:pPr>
        <w:spacing w:after="24" w:line="259" w:lineRule="auto"/>
        <w:ind w:firstLine="0"/>
        <w:jc w:val="left"/>
      </w:pPr>
      <w:r>
        <w:lastRenderedPageBreak/>
        <w:t xml:space="preserve"> </w:t>
      </w:r>
    </w:p>
    <w:p w:rsidR="00976CE4" w:rsidRDefault="002D78F1">
      <w:pPr>
        <w:spacing w:after="5"/>
        <w:ind w:left="-15" w:right="63" w:firstLine="0"/>
      </w:pPr>
      <w:r>
        <w:t>*Промежуточная аттестация проходит в форме экзамена.</w:t>
      </w:r>
      <w:r>
        <w:rPr>
          <w:b/>
        </w:rPr>
        <w:t xml:space="preserve"> </w:t>
      </w:r>
    </w:p>
    <w:p w:rsidR="00976CE4" w:rsidRDefault="002D78F1">
      <w:pPr>
        <w:spacing w:after="0" w:line="259" w:lineRule="auto"/>
        <w:ind w:firstLine="0"/>
        <w:jc w:val="left"/>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0" w:line="259" w:lineRule="auto"/>
        <w:ind w:firstLine="0"/>
        <w:jc w:val="center"/>
      </w:pPr>
      <w:r>
        <w:rPr>
          <w:b/>
        </w:rPr>
        <w:t xml:space="preserve"> </w:t>
      </w:r>
    </w:p>
    <w:p w:rsidR="00976CE4" w:rsidRDefault="002D78F1">
      <w:pPr>
        <w:spacing w:after="32" w:line="259" w:lineRule="auto"/>
        <w:ind w:firstLine="0"/>
        <w:jc w:val="center"/>
      </w:pPr>
      <w:r>
        <w:rPr>
          <w:b/>
        </w:rPr>
        <w:t xml:space="preserve"> </w:t>
      </w:r>
    </w:p>
    <w:p w:rsidR="00976CE4" w:rsidRDefault="002D78F1">
      <w:pPr>
        <w:pStyle w:val="3"/>
        <w:ind w:right="74"/>
        <w:jc w:val="center"/>
      </w:pPr>
      <w:r>
        <w:t xml:space="preserve">2.2. Содержание учебного предмета </w:t>
      </w:r>
    </w:p>
    <w:p w:rsidR="00976CE4" w:rsidRDefault="002D78F1">
      <w:pPr>
        <w:spacing w:after="18" w:line="259" w:lineRule="auto"/>
        <w:ind w:firstLine="0"/>
        <w:jc w:val="left"/>
      </w:pPr>
      <w:r>
        <w:t xml:space="preserve"> </w:t>
      </w:r>
    </w:p>
    <w:p w:rsidR="00976CE4" w:rsidRDefault="002D78F1">
      <w:pPr>
        <w:spacing w:after="5"/>
        <w:ind w:left="-15" w:right="63" w:firstLine="0"/>
      </w:pPr>
      <w:r>
        <w:rPr>
          <w:b/>
        </w:rPr>
        <w:t xml:space="preserve">           Раздел 1.</w:t>
      </w:r>
      <w:r>
        <w:t xml:space="preserve"> Теоретические основы химии </w:t>
      </w:r>
    </w:p>
    <w:p w:rsidR="00976CE4" w:rsidRDefault="002D78F1">
      <w:pPr>
        <w:ind w:left="-15" w:right="63"/>
      </w:pPr>
      <w:r>
        <w:t xml:space="preserve">Химический элемент. Атом Ядро атома, изотопы.  Электронная оболочка Энергетические уровни, подуровни.  Атомные </w:t>
      </w:r>
      <w:proofErr w:type="spellStart"/>
      <w:r>
        <w:t>орбитали</w:t>
      </w:r>
      <w:proofErr w:type="spellEnd"/>
      <w:r>
        <w:t xml:space="preserve">, s-, p-, </w:t>
      </w:r>
      <w:proofErr w:type="spellStart"/>
      <w:r>
        <w:t>dэлементы</w:t>
      </w:r>
      <w:proofErr w:type="spellEnd"/>
      <w:r>
        <w:t xml:space="preserve">. Особенности распределения электронов по </w:t>
      </w:r>
      <w:proofErr w:type="spellStart"/>
      <w:r>
        <w:t>орбиталям</w:t>
      </w:r>
      <w:proofErr w:type="spellEnd"/>
      <w:r>
        <w:t xml:space="preserve"> в атомах элементов первых четырёх периодов. Электронная конфигурация атомов.  </w:t>
      </w:r>
    </w:p>
    <w:p w:rsidR="00976CE4" w:rsidRDefault="002D78F1">
      <w:pPr>
        <w:spacing w:after="0"/>
        <w:ind w:left="-15" w:right="63"/>
      </w:pPr>
      <w: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w:t>
      </w:r>
      <w:proofErr w:type="spellStart"/>
      <w:r>
        <w:t>Мендееева</w:t>
      </w:r>
      <w:proofErr w:type="spellEnd"/>
      <w:r>
        <w:t xml:space="preserve">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976CE4" w:rsidRDefault="002D78F1">
      <w:pPr>
        <w:ind w:left="-15" w:right="63"/>
      </w:pPr>
      <w:r>
        <w:t xml:space="preserve">Строение вещества.  Химическая связь.  Виды химической связи (ковалентная неполярная и полярная, ионная, металлическая) Механизмы </w:t>
      </w:r>
      <w:r>
        <w:lastRenderedPageBreak/>
        <w:t xml:space="preserve">образования ковалентной химической связи (обменный и </w:t>
      </w:r>
      <w:proofErr w:type="spellStart"/>
      <w:r>
        <w:t>донорноакцепторный</w:t>
      </w:r>
      <w:proofErr w:type="spellEnd"/>
      <w:r>
        <w:t xml:space="preserve">) Водородная связь Валентность.  </w:t>
      </w:r>
      <w:proofErr w:type="spellStart"/>
      <w:r>
        <w:t>Электроотрицательность</w:t>
      </w:r>
      <w:proofErr w:type="spellEnd"/>
      <w:r>
        <w:t xml:space="preserve">.  </w:t>
      </w:r>
    </w:p>
    <w:p w:rsidR="00976CE4" w:rsidRDefault="002D78F1">
      <w:pPr>
        <w:spacing w:after="5"/>
        <w:ind w:left="-15" w:right="63" w:firstLine="0"/>
      </w:pPr>
      <w:r>
        <w:t xml:space="preserve">Степень   окисления. Ионы: катионы и анионы.  </w:t>
      </w:r>
    </w:p>
    <w:p w:rsidR="00976CE4" w:rsidRDefault="002D78F1">
      <w:pPr>
        <w:spacing w:after="5"/>
        <w:ind w:left="-15" w:right="63"/>
      </w:pPr>
      <w: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976CE4" w:rsidRDefault="002D78F1">
      <w:pPr>
        <w:ind w:left="-15" w:right="63"/>
      </w:pPr>
      <w:r>
        <w:t xml:space="preserve">Понятие о дисперсных системах Истинные и коллоидные растворы Массовая доля вещества в растворе.  </w:t>
      </w:r>
    </w:p>
    <w:p w:rsidR="00976CE4" w:rsidRDefault="002D78F1">
      <w:pPr>
        <w:spacing w:after="4"/>
        <w:ind w:left="-15" w:right="63"/>
      </w:pPr>
      <w:r>
        <w:t xml:space="preserve">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 </w:t>
      </w:r>
    </w:p>
    <w:p w:rsidR="00976CE4" w:rsidRDefault="002D78F1">
      <w:pPr>
        <w:spacing w:after="3"/>
        <w:ind w:left="-15" w:right="63"/>
      </w:pPr>
      <w:r>
        <w:t xml:space="preserve">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w:t>
      </w:r>
    </w:p>
    <w:p w:rsidR="00976CE4" w:rsidRDefault="002D78F1">
      <w:pPr>
        <w:spacing w:after="3"/>
        <w:ind w:left="-15" w:right="63"/>
      </w:pPr>
      <w: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t>Ле</w:t>
      </w:r>
      <w:proofErr w:type="spellEnd"/>
      <w:r>
        <w:t xml:space="preserve"> </w:t>
      </w:r>
      <w:proofErr w:type="spellStart"/>
      <w:r>
        <w:t>Шателье</w:t>
      </w:r>
      <w:proofErr w:type="spellEnd"/>
      <w:r>
        <w:t xml:space="preserve">.  </w:t>
      </w:r>
    </w:p>
    <w:p w:rsidR="00976CE4" w:rsidRDefault="002D78F1">
      <w:pPr>
        <w:ind w:left="-15" w:right="63"/>
      </w:pPr>
      <w:r>
        <w:t xml:space="preserve">Электролитическая диссоциация Сильные и слабые электролиты Среда водных растворов веществ: кислая, нейтральная, щелочная. </w:t>
      </w:r>
      <w:r>
        <w:rPr>
          <w:i/>
        </w:rPr>
        <w:t>Понятие о водородном показателе (</w:t>
      </w:r>
      <w:proofErr w:type="spellStart"/>
      <w:r>
        <w:rPr>
          <w:i/>
        </w:rPr>
        <w:t>pH</w:t>
      </w:r>
      <w:proofErr w:type="spellEnd"/>
      <w:r>
        <w:rPr>
          <w:i/>
        </w:rPr>
        <w:t xml:space="preserve">) раствора. </w:t>
      </w:r>
      <w:r>
        <w:t>Реакции ионного обмена.</w:t>
      </w:r>
      <w:r>
        <w:rPr>
          <w:i/>
        </w:rPr>
        <w:t xml:space="preserve"> Гидролиз неорганических и органических веществ. </w:t>
      </w:r>
    </w:p>
    <w:p w:rsidR="00976CE4" w:rsidRDefault="002D78F1">
      <w:pPr>
        <w:spacing w:after="3" w:line="277" w:lineRule="auto"/>
        <w:ind w:left="-15" w:right="57"/>
      </w:pPr>
      <w:r>
        <w:rPr>
          <w:i/>
        </w:rPr>
        <w:t xml:space="preserve"> </w:t>
      </w:r>
      <w:proofErr w:type="spellStart"/>
      <w:r>
        <w:rPr>
          <w:i/>
        </w:rPr>
        <w:t>Окислительно</w:t>
      </w:r>
      <w:proofErr w:type="spellEnd"/>
      <w:r>
        <w:rPr>
          <w:i/>
        </w:rPr>
        <w:t xml:space="preserve">-восстановительные реакции Понятие об электролизе расплавов и растворов солей. Применение электролиза. </w:t>
      </w:r>
    </w:p>
    <w:p w:rsidR="00976CE4" w:rsidRDefault="002D78F1">
      <w:pPr>
        <w:spacing w:after="0" w:line="259" w:lineRule="auto"/>
        <w:ind w:left="10" w:right="65" w:hanging="10"/>
        <w:jc w:val="right"/>
      </w:pPr>
      <w:r>
        <w:t xml:space="preserve">Экспериментальные методы изучения веществ и их превращений: </w:t>
      </w:r>
    </w:p>
    <w:p w:rsidR="00976CE4" w:rsidRDefault="002D78F1">
      <w:pPr>
        <w:ind w:left="-15" w:right="63" w:firstLine="0"/>
      </w:pPr>
      <w:r>
        <w:t xml:space="preserve">демонстрация таблиц «Периодическая система химических элементов Д.И.  Менделеева»; изучение моделей кристаллических решёток; наблюдение </w:t>
      </w:r>
      <w:proofErr w:type="gramStart"/>
      <w:r>
        <w:t>и  описание</w:t>
      </w:r>
      <w:proofErr w:type="gramEnd"/>
      <w:r>
        <w:t xml:space="preserve">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w:t>
      </w:r>
    </w:p>
    <w:p w:rsidR="00976CE4" w:rsidRDefault="002D78F1">
      <w:pPr>
        <w:ind w:left="-15" w:right="63" w:firstLine="0"/>
      </w:pPr>
      <w:r>
        <w:t xml:space="preserve">Проведение практической работы «Влияние различных факторов на скорость химической реакции».  </w:t>
      </w:r>
    </w:p>
    <w:p w:rsidR="00976CE4" w:rsidRDefault="002D78F1">
      <w:pPr>
        <w:pStyle w:val="2"/>
        <w:ind w:left="703" w:right="0"/>
      </w:pPr>
      <w:r>
        <w:rPr>
          <w:i/>
        </w:rPr>
        <w:t xml:space="preserve">Расчётные задачи </w:t>
      </w:r>
    </w:p>
    <w:p w:rsidR="00976CE4" w:rsidRDefault="002D78F1">
      <w:pPr>
        <w:ind w:left="-15" w:right="63"/>
      </w:pPr>
      <w:r>
        <w:t xml:space="preserve">Расчёты по уравнениям химических реакций, в том числе термохимические расчёты, расчёты с использованием понятия «массовая доля вещества». </w:t>
      </w:r>
    </w:p>
    <w:p w:rsidR="00976CE4" w:rsidRDefault="002D78F1">
      <w:pPr>
        <w:spacing w:after="5"/>
        <w:ind w:left="708" w:right="63" w:firstLine="0"/>
      </w:pPr>
      <w:r>
        <w:rPr>
          <w:b/>
        </w:rPr>
        <w:t>Раздел 2.</w:t>
      </w:r>
      <w:r>
        <w:t xml:space="preserve"> Неорганическая химия </w:t>
      </w:r>
    </w:p>
    <w:p w:rsidR="00976CE4" w:rsidRDefault="002D78F1">
      <w:pPr>
        <w:ind w:left="-15" w:right="63"/>
      </w:pPr>
      <w:r>
        <w:t xml:space="preserve">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важнейших </w:t>
      </w:r>
      <w:proofErr w:type="gramStart"/>
      <w:r>
        <w:lastRenderedPageBreak/>
        <w:t>неметаллов  (</w:t>
      </w:r>
      <w:proofErr w:type="gramEnd"/>
      <w:r>
        <w:t xml:space="preserve">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 </w:t>
      </w:r>
    </w:p>
    <w:p w:rsidR="00976CE4" w:rsidRDefault="002D78F1">
      <w:pPr>
        <w:spacing w:after="0"/>
        <w:ind w:left="-15" w:right="63"/>
      </w:pPr>
      <w:r>
        <w:t xml:space="preserve"> 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кальций, магний, алюминий, цинк, хром, железо, медь) и их соединений.  </w:t>
      </w:r>
    </w:p>
    <w:p w:rsidR="00976CE4" w:rsidRDefault="002D78F1">
      <w:pPr>
        <w:ind w:left="-15" w:right="63"/>
      </w:pPr>
      <w:r>
        <w:t xml:space="preserve">Общие способы получения металлов. </w:t>
      </w:r>
      <w:r>
        <w:rPr>
          <w:i/>
        </w:rPr>
        <w:t>Металлургия Коррозия металлов. Способы защиты от коррозии.</w:t>
      </w:r>
      <w:r>
        <w:t xml:space="preserve"> Применение металлов в быту и технике.  </w:t>
      </w:r>
    </w:p>
    <w:p w:rsidR="00976CE4" w:rsidRDefault="002D78F1">
      <w:pPr>
        <w:spacing w:after="0"/>
        <w:ind w:left="-15" w:right="63"/>
      </w:pPr>
      <w:r>
        <w:t xml:space="preserve">Экспериментальные методы изучения веществ и их превращений: изучение коллекции «Металлы и сплавы», образцов </w:t>
      </w:r>
      <w:proofErr w:type="gramStart"/>
      <w:r>
        <w:t>неметаллов;  решение</w:t>
      </w:r>
      <w:proofErr w:type="gramEnd"/>
      <w:r>
        <w:t xml:space="preserve">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  </w:t>
      </w:r>
    </w:p>
    <w:p w:rsidR="00976CE4" w:rsidRDefault="002D78F1">
      <w:pPr>
        <w:spacing w:after="36" w:line="259" w:lineRule="auto"/>
        <w:ind w:left="708" w:firstLine="0"/>
        <w:jc w:val="left"/>
      </w:pPr>
      <w:r>
        <w:t xml:space="preserve">  </w:t>
      </w:r>
    </w:p>
    <w:p w:rsidR="00976CE4" w:rsidRDefault="002D78F1">
      <w:pPr>
        <w:pStyle w:val="2"/>
        <w:ind w:left="703" w:right="0"/>
      </w:pPr>
      <w:r>
        <w:rPr>
          <w:i/>
        </w:rPr>
        <w:t xml:space="preserve">Расчётные задачи </w:t>
      </w:r>
    </w:p>
    <w:p w:rsidR="00976CE4" w:rsidRDefault="002D78F1">
      <w:pPr>
        <w:spacing w:after="0"/>
        <w:ind w:left="-15" w:right="63"/>
      </w:pPr>
      <w:r>
        <w:t xml:space="preserve">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 </w:t>
      </w:r>
    </w:p>
    <w:p w:rsidR="00976CE4" w:rsidRDefault="002D78F1">
      <w:pPr>
        <w:spacing w:after="21" w:line="259" w:lineRule="auto"/>
        <w:ind w:left="708" w:firstLine="0"/>
        <w:jc w:val="left"/>
      </w:pPr>
      <w:r>
        <w:rPr>
          <w:b/>
        </w:rPr>
        <w:t xml:space="preserve"> </w:t>
      </w:r>
    </w:p>
    <w:p w:rsidR="00976CE4" w:rsidRDefault="002D78F1">
      <w:pPr>
        <w:spacing w:after="5"/>
        <w:ind w:left="708" w:right="63" w:firstLine="0"/>
      </w:pPr>
      <w:r>
        <w:rPr>
          <w:b/>
        </w:rPr>
        <w:t>Раздел 3.</w:t>
      </w:r>
      <w:r>
        <w:t xml:space="preserve"> Теоретические основы органической химии </w:t>
      </w:r>
    </w:p>
    <w:p w:rsidR="00976CE4" w:rsidRDefault="002D78F1">
      <w:pPr>
        <w:spacing w:after="0"/>
        <w:ind w:left="-15" w:right="63"/>
      </w:pPr>
      <w:r>
        <w:t xml:space="preserve">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  </w:t>
      </w:r>
    </w:p>
    <w:p w:rsidR="00976CE4" w:rsidRDefault="002D78F1">
      <w:pPr>
        <w:spacing w:after="3"/>
        <w:ind w:left="-15" w:right="63"/>
      </w:pPr>
      <w:r>
        <w:t xml:space="preserve">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  </w:t>
      </w:r>
    </w:p>
    <w:p w:rsidR="00976CE4" w:rsidRDefault="002D78F1">
      <w:pPr>
        <w:spacing w:after="4"/>
        <w:ind w:left="-15" w:right="63"/>
      </w:pPr>
      <w:r>
        <w:t xml:space="preserve">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  </w:t>
      </w:r>
    </w:p>
    <w:p w:rsidR="00976CE4" w:rsidRDefault="002D78F1">
      <w:pPr>
        <w:ind w:left="708" w:right="63" w:firstLine="0"/>
      </w:pPr>
      <w:r>
        <w:t xml:space="preserve">Углеводороды. </w:t>
      </w:r>
    </w:p>
    <w:p w:rsidR="00976CE4" w:rsidRDefault="002D78F1">
      <w:pPr>
        <w:ind w:left="-15" w:right="63"/>
      </w:pPr>
      <w:proofErr w:type="spellStart"/>
      <w:r>
        <w:t>Алканы</w:t>
      </w:r>
      <w:proofErr w:type="spellEnd"/>
      <w:r>
        <w:t xml:space="preserve">: состав и строение, гомологический ряд Метан и этан — простейшие представители </w:t>
      </w:r>
      <w:proofErr w:type="spellStart"/>
      <w:r>
        <w:t>алканов</w:t>
      </w:r>
      <w:proofErr w:type="spellEnd"/>
      <w:r>
        <w:t xml:space="preserve">: физические и химические свойства </w:t>
      </w:r>
      <w:r>
        <w:lastRenderedPageBreak/>
        <w:t xml:space="preserve">(реакции замещения и горения), нахождение в природе, получение и применение.  </w:t>
      </w:r>
    </w:p>
    <w:p w:rsidR="00976CE4" w:rsidRDefault="002D78F1">
      <w:pPr>
        <w:ind w:left="-15" w:right="63"/>
      </w:pPr>
      <w:proofErr w:type="spellStart"/>
      <w:r>
        <w:t>Алкены</w:t>
      </w:r>
      <w:proofErr w:type="spellEnd"/>
      <w:r>
        <w:t xml:space="preserve">: состав и строение, гомологический ряд Этилен и пропилен — простейшие представители </w:t>
      </w:r>
      <w:proofErr w:type="spellStart"/>
      <w:r>
        <w:t>алкенов</w:t>
      </w:r>
      <w:proofErr w:type="spellEnd"/>
      <w: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976CE4" w:rsidRDefault="002D78F1">
      <w:pPr>
        <w:ind w:left="-15" w:right="63"/>
      </w:pPr>
      <w:proofErr w:type="spellStart"/>
      <w:r>
        <w:t>Алкадиены</w:t>
      </w:r>
      <w:proofErr w:type="spellEnd"/>
      <w:r>
        <w:t xml:space="preserve"> Бутадиен-1,3 и метилбутадиен-1,3: строение, важнейшие химические свойства (реакция полимеризации) Получение синтетического каучука и резины.  </w:t>
      </w:r>
    </w:p>
    <w:p w:rsidR="00976CE4" w:rsidRDefault="002D78F1">
      <w:pPr>
        <w:ind w:left="-15" w:right="63"/>
      </w:pPr>
      <w:proofErr w:type="spellStart"/>
      <w:r>
        <w:t>Алкины</w:t>
      </w:r>
      <w:proofErr w:type="spellEnd"/>
      <w:r>
        <w:t xml:space="preserve">: состав и особенности строения, гомологический ряд Ацетилен — простейший представитель </w:t>
      </w:r>
      <w:proofErr w:type="spellStart"/>
      <w:r>
        <w:t>алкинов</w:t>
      </w:r>
      <w:proofErr w:type="spellEnd"/>
      <w: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976CE4" w:rsidRDefault="002D78F1">
      <w:pPr>
        <w:spacing w:after="0"/>
        <w:ind w:left="-15" w:right="63"/>
      </w:pPr>
      <w:r>
        <w:t xml:space="preserve">Арены Бензол: состав, строение, физические и химические свойства (реакции галогенирования и нитрования), получение и применение. </w:t>
      </w:r>
      <w:r>
        <w:rPr>
          <w:i/>
        </w:rPr>
        <w:t>Толуол: состав, строение, физические и химические свойства (реакции галогенирования и нитрования) получение и применение.</w:t>
      </w:r>
      <w:r>
        <w:t xml:space="preserve"> Токсичность </w:t>
      </w:r>
      <w:proofErr w:type="spellStart"/>
      <w:r>
        <w:t>аренов</w:t>
      </w:r>
      <w:proofErr w:type="spellEnd"/>
      <w:r>
        <w:t xml:space="preserve">.  Генетическая связь между углеводородами, принадлежащими к различным классам. </w:t>
      </w:r>
    </w:p>
    <w:p w:rsidR="00976CE4" w:rsidRDefault="002D78F1">
      <w:pPr>
        <w:spacing w:after="0"/>
        <w:ind w:left="-15" w:right="63"/>
      </w:pPr>
      <w: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976CE4" w:rsidRDefault="002D78F1">
      <w:pPr>
        <w:ind w:left="-15" w:right="63"/>
      </w:pPr>
      <w: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практической работы: получение этилена и изучение его свойств. </w:t>
      </w:r>
    </w:p>
    <w:p w:rsidR="00976CE4" w:rsidRDefault="002D78F1">
      <w:pPr>
        <w:spacing w:after="5"/>
        <w:ind w:left="708" w:right="63" w:firstLine="0"/>
      </w:pPr>
      <w:r>
        <w:t xml:space="preserve">Расчётные задачи. </w:t>
      </w:r>
    </w:p>
    <w:p w:rsidR="00976CE4" w:rsidRDefault="002D78F1">
      <w:pPr>
        <w:ind w:left="-15" w:right="63"/>
      </w:pPr>
      <w:r>
        <w:t xml:space="preserve">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w:t>
      </w:r>
      <w:proofErr w:type="gramStart"/>
      <w:r>
        <w:t>реакции)  Кислородсодержащие</w:t>
      </w:r>
      <w:proofErr w:type="gramEnd"/>
      <w:r>
        <w:t xml:space="preserve"> органические соединения. </w:t>
      </w:r>
    </w:p>
    <w:p w:rsidR="00976CE4" w:rsidRDefault="002D78F1">
      <w:pPr>
        <w:spacing w:after="0"/>
        <w:ind w:left="-15" w:right="63"/>
      </w:pPr>
      <w: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t>галогеноводородами</w:t>
      </w:r>
      <w:proofErr w:type="spellEnd"/>
      <w:r>
        <w:t xml:space="preserve">, горение), применение. </w:t>
      </w:r>
      <w:proofErr w:type="gramStart"/>
      <w:r>
        <w:t>Водородные  связи</w:t>
      </w:r>
      <w:proofErr w:type="gramEnd"/>
      <w:r>
        <w:t xml:space="preserve">  между  молекулами  спиртов.   </w:t>
      </w:r>
      <w:proofErr w:type="gramStart"/>
      <w:r>
        <w:t>Действие  метанола</w:t>
      </w:r>
      <w:proofErr w:type="gramEnd"/>
      <w:r>
        <w:t xml:space="preserve"> и этанола на организм человека.  </w:t>
      </w:r>
    </w:p>
    <w:p w:rsidR="00976CE4" w:rsidRDefault="002D78F1">
      <w:pPr>
        <w:spacing w:after="0"/>
        <w:ind w:left="-15" w:right="63"/>
      </w:pPr>
      <w:r>
        <w:t xml:space="preserve">Многоатомные спирты </w:t>
      </w:r>
      <w:proofErr w:type="gramStart"/>
      <w:r>
        <w:t>Этиленгликоль  и</w:t>
      </w:r>
      <w:proofErr w:type="gramEnd"/>
      <w:r>
        <w:t xml:space="preserve">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976CE4" w:rsidRDefault="002D78F1">
      <w:pPr>
        <w:ind w:left="-15" w:right="63"/>
      </w:pPr>
      <w:r>
        <w:lastRenderedPageBreak/>
        <w:t xml:space="preserve">Фенол: строение молекулы, физические и химические </w:t>
      </w:r>
      <w:proofErr w:type="gramStart"/>
      <w:r>
        <w:t xml:space="preserve">свой- </w:t>
      </w:r>
      <w:proofErr w:type="spellStart"/>
      <w:r>
        <w:t>ства</w:t>
      </w:r>
      <w:proofErr w:type="spellEnd"/>
      <w:proofErr w:type="gramEnd"/>
      <w:r>
        <w:t xml:space="preserve"> Токсичность фенола Применение фенола.  </w:t>
      </w:r>
    </w:p>
    <w:p w:rsidR="00976CE4" w:rsidRDefault="002D78F1">
      <w:pPr>
        <w:spacing w:after="3"/>
        <w:ind w:left="-15" w:right="63"/>
      </w:pPr>
      <w:r>
        <w:t xml:space="preserve">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976CE4" w:rsidRDefault="002D78F1">
      <w:pPr>
        <w:spacing w:after="0"/>
        <w:ind w:left="-15" w:right="63"/>
      </w:pPr>
      <w:r>
        <w:rPr>
          <w:i/>
        </w:rPr>
        <w:t>Ацетон: строение, физические и химические свойства (реакции окисления и восстановления), получение и применение.</w:t>
      </w:r>
      <w:r>
        <w:t xml:space="preserve"> Одноосновные предельные </w:t>
      </w:r>
      <w:proofErr w:type="gramStart"/>
      <w:r>
        <w:t>карбоновые  кислоты</w:t>
      </w:r>
      <w:proofErr w:type="gramEnd"/>
      <w:r>
        <w:t xml:space="preserve">.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  </w:t>
      </w:r>
    </w:p>
    <w:p w:rsidR="00976CE4" w:rsidRDefault="002D78F1">
      <w:pPr>
        <w:ind w:left="-15" w:right="63"/>
      </w:pPr>
      <w:r>
        <w:t xml:space="preserve">Сложные эфиры как производные карбоновых кислот Гидролиз сложных эфиров. Жиры. Гидролиз жиров. Применение жиров. Биологическая роль жиров.  </w:t>
      </w:r>
    </w:p>
    <w:p w:rsidR="00976CE4" w:rsidRDefault="002D78F1">
      <w:pPr>
        <w:ind w:left="-15" w:right="63"/>
      </w:pPr>
      <w:r>
        <w:t xml:space="preserve">Углеводы: состав, классификация углеводов (моно-, </w:t>
      </w:r>
      <w:proofErr w:type="spellStart"/>
      <w:r>
        <w:t>ди</w:t>
      </w:r>
      <w:proofErr w:type="spellEnd"/>
      <w:r>
        <w:t xml:space="preserve">- и полисахариды). Глюкоза — простейший моносахарид: особенности строения молекулы, физические и химические свойства (взаимодействие с гидроксидом меди (II),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rsidR="00976CE4" w:rsidRDefault="002D78F1">
      <w:pPr>
        <w:spacing w:after="3" w:line="277" w:lineRule="auto"/>
        <w:ind w:left="-15" w:right="57"/>
      </w:pPr>
      <w:r>
        <w:rPr>
          <w:i/>
        </w:rPr>
        <w:t xml:space="preserve">Сахароза — представитель дисахаридов, гидролиз, нахождение в природе и применение.  </w:t>
      </w:r>
    </w:p>
    <w:p w:rsidR="00976CE4" w:rsidRDefault="002D78F1">
      <w:pPr>
        <w:spacing w:after="4"/>
        <w:ind w:left="-15" w:right="63"/>
      </w:pPr>
      <w: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t>иодом</w:t>
      </w:r>
      <w:proofErr w:type="spellEnd"/>
      <w:r>
        <w:t xml:space="preserve">).  </w:t>
      </w:r>
    </w:p>
    <w:p w:rsidR="00976CE4" w:rsidRDefault="002D78F1">
      <w:pPr>
        <w:ind w:left="-15" w:right="63"/>
      </w:pPr>
      <w:r>
        <w:t xml:space="preserve">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w:t>
      </w:r>
      <w:proofErr w:type="spellStart"/>
      <w:r>
        <w:t>иодом</w:t>
      </w:r>
      <w:proofErr w:type="spellEnd"/>
      <w:r>
        <w:t xml:space="preserve">); проведение практической работы: свойства раствора уксусной кислоты. </w:t>
      </w:r>
    </w:p>
    <w:p w:rsidR="00976CE4" w:rsidRDefault="002D78F1">
      <w:pPr>
        <w:spacing w:after="5"/>
        <w:ind w:left="708" w:right="63" w:firstLine="0"/>
      </w:pPr>
      <w:r>
        <w:t xml:space="preserve">Расчётные задачи. </w:t>
      </w:r>
    </w:p>
    <w:p w:rsidR="00976CE4" w:rsidRDefault="002D78F1">
      <w:pPr>
        <w:ind w:left="-15" w:right="63"/>
      </w:pPr>
      <w:r>
        <w:t xml:space="preserve">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  </w:t>
      </w:r>
    </w:p>
    <w:p w:rsidR="00976CE4" w:rsidRDefault="002D78F1">
      <w:pPr>
        <w:spacing w:after="5"/>
        <w:ind w:left="708" w:right="63" w:firstLine="0"/>
      </w:pPr>
      <w:r>
        <w:t xml:space="preserve">Азотсодержащие органические соединения. </w:t>
      </w:r>
    </w:p>
    <w:p w:rsidR="00976CE4" w:rsidRDefault="002D78F1">
      <w:pPr>
        <w:spacing w:after="3" w:line="277" w:lineRule="auto"/>
        <w:ind w:left="-15" w:right="57"/>
      </w:pPr>
      <w:r>
        <w:rPr>
          <w:i/>
        </w:rPr>
        <w:t xml:space="preserve">Амины. Метиламин и анилин: состав, строение, физические и химические свойства (горение, взаимодействие с водой и кислотами).  </w:t>
      </w:r>
    </w:p>
    <w:p w:rsidR="00976CE4" w:rsidRDefault="002D78F1">
      <w:pPr>
        <w:ind w:left="-15" w:right="63"/>
      </w:pPr>
      <w:r>
        <w:lastRenderedPageBreak/>
        <w:t xml:space="preserve">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w:t>
      </w:r>
    </w:p>
    <w:p w:rsidR="00976CE4" w:rsidRDefault="002D78F1">
      <w:pPr>
        <w:ind w:left="-15" w:right="63"/>
      </w:pPr>
      <w:r>
        <w:t xml:space="preserve">Белки как природные высокомолекулярные соединения. Первичная, вторичная и третичная структура белков. Химические свойства белков: </w:t>
      </w:r>
    </w:p>
    <w:p w:rsidR="00976CE4" w:rsidRDefault="002D78F1">
      <w:pPr>
        <w:spacing w:after="5"/>
        <w:ind w:left="-15" w:right="63" w:firstLine="0"/>
      </w:pPr>
      <w:r>
        <w:t xml:space="preserve">гидролиз, денатурация, качественные реакции на белки.  </w:t>
      </w:r>
    </w:p>
    <w:p w:rsidR="00976CE4" w:rsidRDefault="002D78F1">
      <w:pPr>
        <w:spacing w:after="25" w:line="259" w:lineRule="auto"/>
        <w:ind w:left="10" w:right="65" w:hanging="10"/>
        <w:jc w:val="right"/>
      </w:pPr>
      <w:r>
        <w:t xml:space="preserve">Экспериментальные методы изучения веществ и их превращений: </w:t>
      </w:r>
    </w:p>
    <w:p w:rsidR="00976CE4" w:rsidRDefault="002D78F1">
      <w:pPr>
        <w:ind w:left="-15" w:right="63" w:firstLine="0"/>
      </w:pPr>
      <w:r>
        <w:t xml:space="preserve">наблюдение и описание демонстрационных опытов: денатурация белков при нагревании, цветные реакции белков.  </w:t>
      </w:r>
    </w:p>
    <w:p w:rsidR="00976CE4" w:rsidRDefault="002D78F1">
      <w:pPr>
        <w:spacing w:after="5"/>
        <w:ind w:left="708" w:right="63" w:firstLine="0"/>
      </w:pPr>
      <w:r>
        <w:t xml:space="preserve">Высокомолекулярные соединения. </w:t>
      </w:r>
    </w:p>
    <w:p w:rsidR="00976CE4" w:rsidRDefault="002D78F1">
      <w:pPr>
        <w:ind w:left="-15" w:right="63"/>
      </w:pPr>
      <w: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976CE4" w:rsidRDefault="002D78F1">
      <w:pPr>
        <w:spacing w:after="3" w:line="277" w:lineRule="auto"/>
        <w:ind w:left="-15" w:right="57"/>
      </w:pPr>
      <w:proofErr w:type="gramStart"/>
      <w:r>
        <w:rPr>
          <w:i/>
        </w:rPr>
        <w:t>Пластмассы  (</w:t>
      </w:r>
      <w:proofErr w:type="gramEnd"/>
      <w:r>
        <w:rPr>
          <w:i/>
        </w:rPr>
        <w:t xml:space="preserve">полиэтилен,  полипропилен,  поливинилхлорид, полистирол). Натуральный и синтетические каучуки (бутадиеновый, хлоропреновый и </w:t>
      </w:r>
      <w:proofErr w:type="spellStart"/>
      <w:r>
        <w:rPr>
          <w:i/>
        </w:rPr>
        <w:t>изопреновый</w:t>
      </w:r>
      <w:proofErr w:type="spellEnd"/>
      <w:r>
        <w:rPr>
          <w:i/>
        </w:rPr>
        <w:t xml:space="preserve">). Волокна: натуральные (хлопок, шерсть, шёлк), искусственные (ацетатное волокно, вискоза), синтетические (капрон и лавсан). </w:t>
      </w:r>
      <w: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p>
    <w:p w:rsidR="00976CE4" w:rsidRDefault="002D78F1">
      <w:pPr>
        <w:spacing w:after="5"/>
        <w:ind w:left="708" w:right="63" w:firstLine="0"/>
      </w:pPr>
      <w:proofErr w:type="spellStart"/>
      <w:r>
        <w:t>Межпредметные</w:t>
      </w:r>
      <w:proofErr w:type="spellEnd"/>
      <w:r>
        <w:t xml:space="preserve"> связи. </w:t>
      </w:r>
    </w:p>
    <w:p w:rsidR="00976CE4" w:rsidRDefault="002D78F1">
      <w:pPr>
        <w:ind w:left="-15" w:right="63"/>
      </w:pPr>
      <w:r>
        <w:t xml:space="preserve">Реализация </w:t>
      </w:r>
      <w:proofErr w:type="spellStart"/>
      <w:r>
        <w:t>межпредметных</w:t>
      </w:r>
      <w:proofErr w:type="spellEnd"/>
      <w:r>
        <w:t xml:space="preserve"> связей при изучении органической химии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 </w:t>
      </w:r>
    </w:p>
    <w:p w:rsidR="00976CE4" w:rsidRDefault="002D78F1">
      <w:pPr>
        <w:ind w:left="-15" w:right="63"/>
      </w:pPr>
      <w:r>
        <w:t xml:space="preserve">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  </w:t>
      </w:r>
    </w:p>
    <w:p w:rsidR="00976CE4" w:rsidRDefault="002D78F1">
      <w:pPr>
        <w:spacing w:after="3"/>
        <w:ind w:left="-15" w:right="63"/>
      </w:pPr>
      <w:proofErr w:type="gramStart"/>
      <w:r>
        <w:t>Физика:  материя</w:t>
      </w:r>
      <w:proofErr w:type="gramEnd"/>
      <w:r>
        <w:t xml:space="preserve">,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  </w:t>
      </w:r>
    </w:p>
    <w:p w:rsidR="00976CE4" w:rsidRDefault="002D78F1">
      <w:pPr>
        <w:spacing w:after="3"/>
        <w:ind w:left="-15" w:right="63"/>
      </w:pPr>
      <w:r>
        <w:t xml:space="preserve">Биология: клетка, организм, биосфера, обмен веществ в организме, фотосинтез, биологически активные вещества (белки, углеводы, жиры, ферменты).  </w:t>
      </w:r>
    </w:p>
    <w:p w:rsidR="00976CE4" w:rsidRDefault="002D78F1">
      <w:pPr>
        <w:ind w:left="-15" w:right="63"/>
      </w:pPr>
      <w:r>
        <w:t xml:space="preserve">География: минералы, горные породы, полезные ископаемые, топливо, ресурсы.  </w:t>
      </w:r>
    </w:p>
    <w:p w:rsidR="00976CE4" w:rsidRDefault="002D78F1">
      <w:pPr>
        <w:ind w:left="-15" w:right="63"/>
      </w:pPr>
      <w:r>
        <w:t xml:space="preserve">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   </w:t>
      </w:r>
    </w:p>
    <w:p w:rsidR="00976CE4" w:rsidRDefault="002D78F1">
      <w:pPr>
        <w:spacing w:after="5"/>
        <w:ind w:left="708" w:right="63" w:firstLine="0"/>
      </w:pPr>
      <w:r>
        <w:rPr>
          <w:b/>
        </w:rPr>
        <w:lastRenderedPageBreak/>
        <w:t>Раздел 4</w:t>
      </w:r>
      <w:r>
        <w:t xml:space="preserve">. Химия и жизнь. </w:t>
      </w:r>
    </w:p>
    <w:p w:rsidR="00976CE4" w:rsidRDefault="002D78F1">
      <w:pPr>
        <w:spacing w:after="4"/>
        <w:ind w:left="-15" w:right="63"/>
      </w:pPr>
      <w: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976CE4" w:rsidRDefault="002D78F1">
      <w:pPr>
        <w:ind w:left="-15" w:right="63"/>
      </w:pPr>
      <w:r>
        <w:t xml:space="preserve">Представления об общих научных принципах промышленного получения важнейших веществ.  </w:t>
      </w:r>
    </w:p>
    <w:p w:rsidR="00976CE4" w:rsidRDefault="002D78F1">
      <w:pPr>
        <w:spacing w:after="0"/>
        <w:ind w:left="-15" w:right="63"/>
      </w:pPr>
      <w:r>
        <w:t xml:space="preserve">Человек в мире веществ и материалов: важнейшие строительные материалы, конструкционные материалы, краски, стекло, керамика, </w:t>
      </w:r>
      <w:proofErr w:type="gramStart"/>
      <w:r>
        <w:t>материалы  для</w:t>
      </w:r>
      <w:proofErr w:type="gramEnd"/>
      <w:r>
        <w:t xml:space="preserve">  электроники,  </w:t>
      </w:r>
      <w:proofErr w:type="spellStart"/>
      <w:r>
        <w:t>наноматериалы</w:t>
      </w:r>
      <w:proofErr w:type="spellEnd"/>
      <w:r>
        <w:t xml:space="preserve">, органические и минеральные удобрения.  </w:t>
      </w:r>
    </w:p>
    <w:p w:rsidR="00976CE4" w:rsidRDefault="002D78F1">
      <w:pPr>
        <w:ind w:left="-15" w:right="63"/>
      </w:pPr>
      <w: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976CE4" w:rsidRDefault="002D78F1">
      <w:pPr>
        <w:spacing w:after="5"/>
        <w:ind w:left="708" w:right="63" w:firstLine="0"/>
      </w:pPr>
      <w:proofErr w:type="spellStart"/>
      <w:r>
        <w:t>Межпредметные</w:t>
      </w:r>
      <w:proofErr w:type="spellEnd"/>
      <w:r>
        <w:t xml:space="preserve"> связи. </w:t>
      </w:r>
    </w:p>
    <w:p w:rsidR="00976CE4" w:rsidRDefault="002D78F1">
      <w:pPr>
        <w:ind w:left="-15" w:right="63"/>
      </w:pPr>
      <w:r>
        <w:t xml:space="preserve">Реализация </w:t>
      </w:r>
      <w:proofErr w:type="spellStart"/>
      <w:r>
        <w:t>межпредметных</w:t>
      </w:r>
      <w:proofErr w:type="spellEnd"/>
      <w: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  </w:t>
      </w:r>
    </w:p>
    <w:p w:rsidR="00976CE4" w:rsidRDefault="002D78F1">
      <w:pPr>
        <w:spacing w:after="4"/>
        <w:ind w:left="-15" w:right="63"/>
      </w:pPr>
      <w: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  </w:t>
      </w:r>
    </w:p>
    <w:p w:rsidR="00976CE4" w:rsidRDefault="002D78F1">
      <w:pPr>
        <w:ind w:left="-15" w:right="63"/>
      </w:pPr>
      <w:r>
        <w:t xml:space="preserve">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  </w:t>
      </w:r>
    </w:p>
    <w:p w:rsidR="00976CE4" w:rsidRDefault="002D78F1">
      <w:pPr>
        <w:ind w:left="-15" w:right="63"/>
      </w:pPr>
      <w:r>
        <w:t xml:space="preserve">Биология: клетка, организм, экосистема, биосфера, макро- и микроэлементы, витамины, обмен веществ в организме.  </w:t>
      </w:r>
    </w:p>
    <w:p w:rsidR="00976CE4" w:rsidRDefault="002D78F1">
      <w:pPr>
        <w:ind w:left="-15" w:right="63"/>
      </w:pPr>
      <w:r>
        <w:t xml:space="preserve">География: минералы, горные породы, полезные </w:t>
      </w:r>
      <w:proofErr w:type="spellStart"/>
      <w:proofErr w:type="gramStart"/>
      <w:r>
        <w:t>ископае</w:t>
      </w:r>
      <w:proofErr w:type="spellEnd"/>
      <w:r>
        <w:t xml:space="preserve">- </w:t>
      </w:r>
      <w:proofErr w:type="spellStart"/>
      <w:r>
        <w:t>мые</w:t>
      </w:r>
      <w:proofErr w:type="spellEnd"/>
      <w:proofErr w:type="gramEnd"/>
      <w:r>
        <w:t xml:space="preserve">, топливо, ресурсы.  </w:t>
      </w:r>
    </w:p>
    <w:p w:rsidR="00976CE4" w:rsidRDefault="002D78F1">
      <w:pPr>
        <w:spacing w:after="0"/>
        <w:ind w:left="-15" w:right="63"/>
      </w:pPr>
      <w: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t>нанотехнологии</w:t>
      </w:r>
      <w:proofErr w:type="spellEnd"/>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976CE4">
      <w:pPr>
        <w:sectPr w:rsidR="00976CE4">
          <w:footerReference w:type="even" r:id="rId8"/>
          <w:footerReference w:type="default" r:id="rId9"/>
          <w:footerReference w:type="first" r:id="rId10"/>
          <w:pgSz w:w="11906" w:h="16838"/>
          <w:pgMar w:top="1137" w:right="777" w:bottom="713" w:left="1702" w:header="720" w:footer="720" w:gutter="0"/>
          <w:cols w:space="720"/>
          <w:titlePg/>
        </w:sectPr>
      </w:pPr>
    </w:p>
    <w:p w:rsidR="00976CE4" w:rsidRDefault="002D78F1">
      <w:pPr>
        <w:pStyle w:val="3"/>
        <w:ind w:left="284" w:right="0"/>
      </w:pPr>
      <w:r>
        <w:lastRenderedPageBreak/>
        <w:t xml:space="preserve">3. ТЕМАТИЧЕСКОЕ ПЛАНИРОВАНИЕ УЧЕБНОГО ПРЕДМЕТА (с учетом рабочей программы воспитания) </w:t>
      </w:r>
    </w:p>
    <w:p w:rsidR="00976CE4" w:rsidRDefault="002D78F1">
      <w:pPr>
        <w:spacing w:after="0" w:line="259" w:lineRule="auto"/>
        <w:ind w:firstLine="0"/>
        <w:jc w:val="left"/>
      </w:pPr>
      <w:r>
        <w:rPr>
          <w:b/>
        </w:rPr>
        <w:t xml:space="preserve"> </w:t>
      </w:r>
      <w:r>
        <w:rPr>
          <w:b/>
        </w:rPr>
        <w:tab/>
      </w:r>
      <w:r>
        <w:rPr>
          <w:b/>
          <w:color w:val="FF0000"/>
        </w:rPr>
        <w:t xml:space="preserve"> </w:t>
      </w:r>
    </w:p>
    <w:p w:rsidR="00976CE4" w:rsidRDefault="002D78F1">
      <w:pPr>
        <w:spacing w:after="0" w:line="259" w:lineRule="auto"/>
        <w:ind w:firstLine="0"/>
        <w:jc w:val="right"/>
      </w:pPr>
      <w:r>
        <w:rPr>
          <w:b/>
        </w:rPr>
        <w:t xml:space="preserve"> </w:t>
      </w:r>
    </w:p>
    <w:tbl>
      <w:tblPr>
        <w:tblStyle w:val="TableGrid"/>
        <w:tblW w:w="14705" w:type="dxa"/>
        <w:tblInd w:w="5" w:type="dxa"/>
        <w:tblCellMar>
          <w:top w:w="9" w:type="dxa"/>
          <w:left w:w="108" w:type="dxa"/>
        </w:tblCellMar>
        <w:tblLook w:val="04A0" w:firstRow="1" w:lastRow="0" w:firstColumn="1" w:lastColumn="0" w:noHBand="0" w:noVBand="1"/>
      </w:tblPr>
      <w:tblGrid>
        <w:gridCol w:w="3071"/>
        <w:gridCol w:w="6438"/>
        <w:gridCol w:w="1054"/>
        <w:gridCol w:w="2030"/>
        <w:gridCol w:w="2112"/>
      </w:tblGrid>
      <w:tr w:rsidR="00976CE4">
        <w:trPr>
          <w:trHeight w:val="1298"/>
        </w:trPr>
        <w:tc>
          <w:tcPr>
            <w:tcW w:w="307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center"/>
            </w:pPr>
            <w:r>
              <w:rPr>
                <w:b/>
              </w:rPr>
              <w:t xml:space="preserve">Наименование разделов и тем </w:t>
            </w:r>
          </w:p>
        </w:tc>
        <w:tc>
          <w:tcPr>
            <w:tcW w:w="6438" w:type="dxa"/>
            <w:tcBorders>
              <w:top w:val="single" w:sz="4" w:space="0" w:color="000000"/>
              <w:left w:val="single" w:sz="4" w:space="0" w:color="000000"/>
              <w:bottom w:val="single" w:sz="4" w:space="0" w:color="000000"/>
              <w:right w:val="single" w:sz="4" w:space="0" w:color="000000"/>
            </w:tcBorders>
            <w:vAlign w:val="center"/>
          </w:tcPr>
          <w:p w:rsidR="00976CE4" w:rsidRDefault="002D78F1">
            <w:pPr>
              <w:spacing w:after="0" w:line="259" w:lineRule="auto"/>
              <w:ind w:firstLine="0"/>
              <w:jc w:val="center"/>
            </w:pPr>
            <w:r>
              <w:rPr>
                <w:b/>
              </w:rPr>
              <w:t>Содержание учебного материала (основное и профессионально-</w:t>
            </w:r>
            <w:proofErr w:type="spellStart"/>
            <w:r>
              <w:rPr>
                <w:b/>
              </w:rPr>
              <w:t>ориенированное</w:t>
            </w:r>
            <w:proofErr w:type="spellEnd"/>
            <w:r>
              <w:rPr>
                <w:b/>
              </w:rPr>
              <w:t xml:space="preserve">) и формы организации деятельности обучающихся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30" w:firstLine="0"/>
              <w:jc w:val="center"/>
            </w:pPr>
            <w:r>
              <w:rPr>
                <w:b/>
              </w:rPr>
              <w:t xml:space="preserve">Объем в часах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37" w:lineRule="auto"/>
              <w:ind w:firstLine="0"/>
              <w:jc w:val="center"/>
            </w:pPr>
            <w:r>
              <w:rPr>
                <w:b/>
              </w:rPr>
              <w:t xml:space="preserve">Планируемые результаты </w:t>
            </w:r>
          </w:p>
          <w:p w:rsidR="00976CE4" w:rsidRDefault="002D78F1">
            <w:pPr>
              <w:spacing w:after="0" w:line="259" w:lineRule="auto"/>
              <w:ind w:firstLine="0"/>
              <w:jc w:val="center"/>
            </w:pPr>
            <w:r>
              <w:rPr>
                <w:i/>
              </w:rPr>
              <w:t>(указываются коды)</w:t>
            </w:r>
            <w:r>
              <w:rPr>
                <w:b/>
              </w:rP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center"/>
            </w:pPr>
            <w:r>
              <w:rPr>
                <w:b/>
              </w:rPr>
              <w:t xml:space="preserve">Формы и методы контроля </w:t>
            </w:r>
          </w:p>
        </w:tc>
      </w:tr>
      <w:tr w:rsidR="00976CE4">
        <w:trPr>
          <w:trHeight w:val="332"/>
        </w:trPr>
        <w:tc>
          <w:tcPr>
            <w:tcW w:w="307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9" w:firstLine="0"/>
              <w:jc w:val="center"/>
            </w:pPr>
            <w:r>
              <w:rPr>
                <w:b/>
              </w:rPr>
              <w:t xml:space="preserve">1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rPr>
                <w:b/>
              </w:rPr>
              <w:t xml:space="preserve">2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0" w:firstLine="0"/>
              <w:jc w:val="center"/>
            </w:pPr>
            <w:r>
              <w:rPr>
                <w:b/>
              </w:rPr>
              <w:t xml:space="preserve">3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2" w:firstLine="0"/>
              <w:jc w:val="center"/>
            </w:pPr>
            <w:r>
              <w:rPr>
                <w:b/>
              </w:rPr>
              <w:t xml:space="preserve">4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1" w:firstLine="0"/>
              <w:jc w:val="center"/>
            </w:pPr>
            <w:r>
              <w:rPr>
                <w:b/>
              </w:rPr>
              <w:t xml:space="preserve">6 </w:t>
            </w:r>
          </w:p>
        </w:tc>
      </w:tr>
      <w:tr w:rsidR="00976CE4">
        <w:trPr>
          <w:trHeight w:val="370"/>
        </w:trPr>
        <w:tc>
          <w:tcPr>
            <w:tcW w:w="9508" w:type="dxa"/>
            <w:gridSpan w:val="2"/>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Раздел 1. </w:t>
            </w:r>
            <w:r>
              <w:t xml:space="preserve">Теоретические основы химии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rPr>
                <w:b/>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41"/>
        </w:trPr>
        <w:tc>
          <w:tcPr>
            <w:tcW w:w="3070" w:type="dxa"/>
            <w:vMerge w:val="restart"/>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Тема 1.1. Химический элемент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rPr>
                <w:b/>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1942"/>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5" w:firstLine="0"/>
            </w:pPr>
            <w:r>
              <w:t xml:space="preserve">Атом </w:t>
            </w:r>
            <w:proofErr w:type="gramStart"/>
            <w:r>
              <w:t>Ядро  атома</w:t>
            </w:r>
            <w:proofErr w:type="gramEnd"/>
            <w:r>
              <w:t xml:space="preserve">,  изотопы.  Электронная </w:t>
            </w:r>
            <w:proofErr w:type="gramStart"/>
            <w:r>
              <w:t>оболочка  Энергетические</w:t>
            </w:r>
            <w:proofErr w:type="gramEnd"/>
            <w:r>
              <w:t xml:space="preserve">  уровни,  подуровни.  Атомные </w:t>
            </w:r>
            <w:proofErr w:type="spellStart"/>
            <w:r>
              <w:t>орбитали</w:t>
            </w:r>
            <w:proofErr w:type="spellEnd"/>
            <w:r>
              <w:t xml:space="preserve">, s-, p-, d-элементы. Особенности распределения электронов по </w:t>
            </w:r>
            <w:proofErr w:type="spellStart"/>
            <w:r>
              <w:t>орбиталям</w:t>
            </w:r>
            <w:proofErr w:type="spellEnd"/>
            <w:r>
              <w:t xml:space="preserve"> в атомах элементов первых четырёх периодов. Электронная конфигурация атомов.</w:t>
            </w:r>
            <w:r>
              <w:rPr>
                <w:color w:val="FF0000"/>
              </w:rP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0" w:firstLine="0"/>
              <w:jc w:val="center"/>
            </w:pPr>
            <w:r>
              <w:t xml:space="preserve">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П3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5" w:firstLine="0"/>
              <w:jc w:val="center"/>
            </w:pPr>
            <w:r>
              <w:t xml:space="preserve">СР </w:t>
            </w:r>
          </w:p>
        </w:tc>
      </w:tr>
      <w:tr w:rsidR="00976CE4">
        <w:trPr>
          <w:trHeight w:val="341"/>
        </w:trPr>
        <w:tc>
          <w:tcPr>
            <w:tcW w:w="3070" w:type="dxa"/>
            <w:vMerge w:val="restart"/>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Тема 1.2 </w:t>
            </w:r>
          </w:p>
          <w:p w:rsidR="00976CE4" w:rsidRDefault="002D78F1">
            <w:pPr>
              <w:spacing w:after="0" w:line="259" w:lineRule="auto"/>
              <w:ind w:firstLine="0"/>
              <w:jc w:val="left"/>
            </w:pPr>
            <w:r>
              <w:rPr>
                <w:b/>
              </w:rPr>
              <w:t xml:space="preserve">Периодический закон и Периодическая система химических элементов.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2264"/>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6" w:firstLine="0"/>
            </w:pPr>
            <w:r>
              <w:t xml:space="preserve">Связь периодического закона и Периодической системы химических элементов Д.И. </w:t>
            </w:r>
            <w:proofErr w:type="spellStart"/>
            <w:r>
              <w:t>Мендееева</w:t>
            </w:r>
            <w:proofErr w:type="spellEnd"/>
            <w:r>
              <w:t xml:space="preserve">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0" w:firstLine="0"/>
              <w:jc w:val="center"/>
            </w:pPr>
            <w:r>
              <w:t xml:space="preserve">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П1, П2. ЛР2, ЛР6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4" w:firstLine="0"/>
              <w:jc w:val="center"/>
            </w:pPr>
            <w:r>
              <w:t xml:space="preserve">УО </w:t>
            </w:r>
          </w:p>
        </w:tc>
      </w:tr>
      <w:tr w:rsidR="00976CE4">
        <w:trPr>
          <w:trHeight w:val="334"/>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rPr>
                <w:b/>
              </w:rPr>
              <w:t xml:space="preserve">Профессионально-ориентированное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41"/>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proofErr w:type="gramStart"/>
            <w:r>
              <w:t>Микроэлементы</w:t>
            </w:r>
            <w:proofErr w:type="gramEnd"/>
            <w:r>
              <w:t xml:space="preserve"> входящие в состав продуктов.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31"/>
        </w:trPr>
        <w:tc>
          <w:tcPr>
            <w:tcW w:w="3070"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bl>
    <w:p w:rsidR="00976CE4" w:rsidRDefault="002D78F1">
      <w:pPr>
        <w:spacing w:after="0" w:line="259" w:lineRule="auto"/>
        <w:ind w:right="20" w:firstLine="0"/>
        <w:jc w:val="center"/>
      </w:pPr>
      <w:r>
        <w:rPr>
          <w:sz w:val="20"/>
        </w:rPr>
        <w:lastRenderedPageBreak/>
        <w:t xml:space="preserve"> </w:t>
      </w:r>
    </w:p>
    <w:p w:rsidR="00976CE4" w:rsidRDefault="00976CE4">
      <w:pPr>
        <w:spacing w:after="0" w:line="259" w:lineRule="auto"/>
        <w:ind w:left="-994" w:right="75" w:firstLine="0"/>
        <w:jc w:val="left"/>
      </w:pPr>
    </w:p>
    <w:tbl>
      <w:tblPr>
        <w:tblStyle w:val="TableGrid"/>
        <w:tblW w:w="14705" w:type="dxa"/>
        <w:tblInd w:w="5" w:type="dxa"/>
        <w:tblCellMar>
          <w:top w:w="9" w:type="dxa"/>
          <w:left w:w="108" w:type="dxa"/>
        </w:tblCellMar>
        <w:tblLook w:val="04A0" w:firstRow="1" w:lastRow="0" w:firstColumn="1" w:lastColumn="0" w:noHBand="0" w:noVBand="1"/>
      </w:tblPr>
      <w:tblGrid>
        <w:gridCol w:w="3071"/>
        <w:gridCol w:w="6438"/>
        <w:gridCol w:w="1054"/>
        <w:gridCol w:w="2030"/>
        <w:gridCol w:w="2112"/>
      </w:tblGrid>
      <w:tr w:rsidR="00976CE4">
        <w:trPr>
          <w:trHeight w:val="4520"/>
        </w:trPr>
        <w:tc>
          <w:tcPr>
            <w:tcW w:w="3070" w:type="dxa"/>
            <w:tcBorders>
              <w:top w:val="single" w:sz="4" w:space="0" w:color="000000"/>
              <w:left w:val="single" w:sz="4" w:space="0" w:color="000000"/>
              <w:bottom w:val="single" w:sz="4" w:space="0" w:color="000000"/>
              <w:right w:val="single" w:sz="4" w:space="0" w:color="000000"/>
            </w:tcBorders>
            <w:vAlign w:val="center"/>
          </w:tcPr>
          <w:p w:rsidR="00976CE4" w:rsidRDefault="002D78F1">
            <w:pPr>
              <w:spacing w:after="59" w:line="237" w:lineRule="auto"/>
              <w:ind w:firstLine="0"/>
              <w:jc w:val="left"/>
            </w:pPr>
            <w:r>
              <w:rPr>
                <w:b/>
              </w:rPr>
              <w:t xml:space="preserve">Тема 1.3 Строение вещества.  </w:t>
            </w:r>
          </w:p>
          <w:p w:rsidR="00976CE4" w:rsidRDefault="002D78F1">
            <w:pPr>
              <w:spacing w:after="0" w:line="259" w:lineRule="auto"/>
              <w:ind w:firstLine="0"/>
              <w:jc w:val="left"/>
            </w:pPr>
            <w:proofErr w:type="gramStart"/>
            <w:r>
              <w:rPr>
                <w:b/>
              </w:rPr>
              <w:t>Химическая  связь</w:t>
            </w:r>
            <w:proofErr w:type="gramEnd"/>
            <w:r>
              <w:rPr>
                <w:b/>
              </w:rPr>
              <w:t xml:space="preserve">.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77" w:lineRule="auto"/>
              <w:ind w:firstLine="0"/>
            </w:pPr>
            <w:proofErr w:type="gramStart"/>
            <w:r>
              <w:t>Виды  химической</w:t>
            </w:r>
            <w:proofErr w:type="gramEnd"/>
            <w:r>
              <w:t xml:space="preserve"> связи (ковалентная неполярная и полярная, ионная, металлическая). </w:t>
            </w:r>
          </w:p>
          <w:p w:rsidR="00976CE4" w:rsidRDefault="002D78F1">
            <w:pPr>
              <w:spacing w:after="0" w:line="267" w:lineRule="auto"/>
              <w:ind w:firstLine="0"/>
              <w:jc w:val="left"/>
            </w:pPr>
            <w:r>
              <w:t xml:space="preserve"> Механизмы образования ковалентной химической связи </w:t>
            </w:r>
            <w:r>
              <w:tab/>
              <w:t xml:space="preserve">(обменный </w:t>
            </w:r>
            <w:r>
              <w:tab/>
              <w:t xml:space="preserve">и </w:t>
            </w:r>
            <w:r>
              <w:tab/>
              <w:t xml:space="preserve">донорно-акцепторный). Водородная </w:t>
            </w:r>
            <w:r>
              <w:tab/>
              <w:t xml:space="preserve">связь. </w:t>
            </w:r>
            <w:r>
              <w:tab/>
              <w:t xml:space="preserve">Валентность. </w:t>
            </w:r>
            <w:proofErr w:type="spellStart"/>
            <w:r>
              <w:t>Электроотрицательность</w:t>
            </w:r>
            <w:proofErr w:type="spellEnd"/>
            <w:r>
              <w:t xml:space="preserve">.  Степень   окисления Ионы: катионы и анионы.  </w:t>
            </w:r>
          </w:p>
          <w:p w:rsidR="00976CE4" w:rsidRDefault="002D78F1">
            <w:pPr>
              <w:spacing w:after="0" w:line="251" w:lineRule="auto"/>
              <w:ind w:right="107" w:firstLine="0"/>
            </w:pPr>
            <w:r>
              <w:t xml:space="preserve">Вещества молекулярного </w:t>
            </w:r>
            <w:proofErr w:type="gramStart"/>
            <w:r>
              <w:t>и  немолекулярного</w:t>
            </w:r>
            <w:proofErr w:type="gramEnd"/>
            <w:r>
              <w:t xml:space="preserve">  строения  Закон постоянства состава вещества Зависимость свойства веществ от типа кристаллической решётки.  </w:t>
            </w:r>
          </w:p>
          <w:p w:rsidR="00976CE4" w:rsidRDefault="002D78F1">
            <w:pPr>
              <w:spacing w:after="0" w:line="259" w:lineRule="auto"/>
              <w:ind w:right="107" w:firstLine="0"/>
            </w:pPr>
            <w:r>
              <w:t xml:space="preserve">Понятие о дисперсных системах. Истинные и коллоидные растворы. Массовая доля вещества в растворе.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П3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5" w:firstLine="0"/>
              <w:jc w:val="center"/>
            </w:pPr>
            <w:r>
              <w:t xml:space="preserve">СР </w:t>
            </w:r>
          </w:p>
        </w:tc>
      </w:tr>
      <w:tr w:rsidR="00976CE4">
        <w:trPr>
          <w:trHeight w:val="332"/>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976CE4" w:rsidRDefault="002D78F1">
            <w:pPr>
              <w:spacing w:after="0" w:line="259" w:lineRule="auto"/>
              <w:ind w:firstLine="0"/>
              <w:jc w:val="left"/>
            </w:pPr>
            <w:r>
              <w:rPr>
                <w:b/>
              </w:rPr>
              <w:t xml:space="preserve">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Практические занятия: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31"/>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Типы кристаллических решёток.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П3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5" w:firstLine="0"/>
              <w:jc w:val="center"/>
            </w:pPr>
            <w:r>
              <w:t xml:space="preserve">ПР </w:t>
            </w:r>
          </w:p>
        </w:tc>
      </w:tr>
      <w:tr w:rsidR="00976CE4">
        <w:trPr>
          <w:trHeight w:val="343"/>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rPr>
                <w:b/>
              </w:rPr>
              <w:t xml:space="preserve">Профессионально-ориентированное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41"/>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proofErr w:type="spellStart"/>
            <w:r>
              <w:t>Карамелизация</w:t>
            </w:r>
            <w:proofErr w:type="spellEnd"/>
            <w:r>
              <w:t xml:space="preserve">, аморфные вещества.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41"/>
        </w:trPr>
        <w:tc>
          <w:tcPr>
            <w:tcW w:w="3070" w:type="dxa"/>
            <w:vMerge w:val="restart"/>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Тема 1.4 </w:t>
            </w:r>
          </w:p>
          <w:p w:rsidR="00976CE4" w:rsidRDefault="002D78F1">
            <w:pPr>
              <w:spacing w:after="0" w:line="259" w:lineRule="auto"/>
              <w:ind w:firstLine="0"/>
              <w:jc w:val="left"/>
            </w:pPr>
            <w:r>
              <w:rPr>
                <w:b/>
              </w:rPr>
              <w:t xml:space="preserve">Классификация неорганических соединений.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974"/>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5" w:firstLine="0"/>
            </w:pPr>
            <w:r>
              <w:t xml:space="preserve">Номенклатура неорганических веществ. Генетическая связь неорганических веществ, принадлежащих к различным классам.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0" w:firstLine="0"/>
              <w:jc w:val="center"/>
            </w:pPr>
            <w:r>
              <w:t xml:space="preserve">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51"/>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Практические занятия:</w:t>
            </w:r>
            <w: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rPr>
                <w:b/>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31"/>
        </w:trPr>
        <w:tc>
          <w:tcPr>
            <w:tcW w:w="0" w:type="auto"/>
            <w:vMerge/>
            <w:tcBorders>
              <w:top w:val="nil"/>
              <w:left w:val="single" w:sz="4" w:space="0" w:color="000000"/>
              <w:bottom w:val="nil"/>
              <w:right w:val="single" w:sz="4" w:space="0" w:color="000000"/>
            </w:tcBorders>
            <w:vAlign w:val="bottom"/>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Генетическая связь неорганических веществ</w:t>
            </w:r>
            <w:r>
              <w:rPr>
                <w:b/>
              </w:rP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П3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5" w:firstLine="0"/>
              <w:jc w:val="center"/>
            </w:pPr>
            <w:r>
              <w:t xml:space="preserve">ПР </w:t>
            </w:r>
          </w:p>
        </w:tc>
      </w:tr>
      <w:tr w:rsidR="00976CE4">
        <w:trPr>
          <w:trHeight w:val="341"/>
        </w:trPr>
        <w:tc>
          <w:tcPr>
            <w:tcW w:w="0" w:type="auto"/>
            <w:vMerge/>
            <w:tcBorders>
              <w:top w:val="nil"/>
              <w:left w:val="single" w:sz="4" w:space="0" w:color="000000"/>
              <w:bottom w:val="nil"/>
              <w:right w:val="single" w:sz="4" w:space="0" w:color="000000"/>
            </w:tcBorders>
            <w:vAlign w:val="bottom"/>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rPr>
                <w:b/>
              </w:rPr>
              <w:t xml:space="preserve">Профессионально-ориентированное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41"/>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Соли в организме человека.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41"/>
        </w:trPr>
        <w:tc>
          <w:tcPr>
            <w:tcW w:w="3070" w:type="dxa"/>
            <w:vMerge w:val="restart"/>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85" w:firstLine="0"/>
            </w:pPr>
            <w:r>
              <w:rPr>
                <w:b/>
              </w:rPr>
              <w:lastRenderedPageBreak/>
              <w:t xml:space="preserve">Тема </w:t>
            </w:r>
            <w:proofErr w:type="gramStart"/>
            <w:r>
              <w:rPr>
                <w:b/>
              </w:rPr>
              <w:t>1.5  Химическая</w:t>
            </w:r>
            <w:proofErr w:type="gramEnd"/>
            <w:r>
              <w:rPr>
                <w:b/>
              </w:rPr>
              <w:t xml:space="preserve"> реакция. Скорость реакции.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655"/>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proofErr w:type="gramStart"/>
            <w:r>
              <w:t>Классификация  химических</w:t>
            </w:r>
            <w:proofErr w:type="gramEnd"/>
            <w:r>
              <w:t xml:space="preserve">  реакций в неорганической и органической химии. Закон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П2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4" w:firstLine="0"/>
              <w:jc w:val="center"/>
            </w:pPr>
            <w:r>
              <w:t xml:space="preserve">УО </w:t>
            </w:r>
          </w:p>
        </w:tc>
      </w:tr>
    </w:tbl>
    <w:p w:rsidR="00976CE4" w:rsidRDefault="00976CE4">
      <w:pPr>
        <w:spacing w:after="0" w:line="259" w:lineRule="auto"/>
        <w:ind w:left="-994" w:right="75" w:firstLine="0"/>
        <w:jc w:val="left"/>
      </w:pPr>
    </w:p>
    <w:tbl>
      <w:tblPr>
        <w:tblStyle w:val="TableGrid"/>
        <w:tblW w:w="14705" w:type="dxa"/>
        <w:tblInd w:w="5" w:type="dxa"/>
        <w:tblCellMar>
          <w:top w:w="9" w:type="dxa"/>
          <w:left w:w="108" w:type="dxa"/>
          <w:right w:w="35" w:type="dxa"/>
        </w:tblCellMar>
        <w:tblLook w:val="04A0" w:firstRow="1" w:lastRow="0" w:firstColumn="1" w:lastColumn="0" w:noHBand="0" w:noVBand="1"/>
      </w:tblPr>
      <w:tblGrid>
        <w:gridCol w:w="3071"/>
        <w:gridCol w:w="6438"/>
        <w:gridCol w:w="1054"/>
        <w:gridCol w:w="2030"/>
        <w:gridCol w:w="2112"/>
      </w:tblGrid>
      <w:tr w:rsidR="00976CE4">
        <w:trPr>
          <w:trHeight w:val="3553"/>
        </w:trPr>
        <w:tc>
          <w:tcPr>
            <w:tcW w:w="3070" w:type="dxa"/>
            <w:vMerge w:val="restart"/>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78" w:lineRule="auto"/>
              <w:ind w:firstLine="0"/>
            </w:pPr>
            <w:r>
              <w:t xml:space="preserve">сохранения массы веществ; закон сохранения и превращения энергии при химических реакциях.  </w:t>
            </w:r>
          </w:p>
          <w:p w:rsidR="00976CE4" w:rsidRDefault="002D78F1">
            <w:pPr>
              <w:spacing w:after="0" w:line="249" w:lineRule="auto"/>
              <w:ind w:right="71" w:firstLine="0"/>
            </w:pPr>
            <w: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t>Ле</w:t>
            </w:r>
            <w:proofErr w:type="spellEnd"/>
            <w:r>
              <w:t xml:space="preserve"> </w:t>
            </w:r>
            <w:proofErr w:type="spellStart"/>
            <w:r>
              <w:t>Шателье</w:t>
            </w:r>
            <w:proofErr w:type="spellEnd"/>
            <w:r>
              <w:t xml:space="preserve">.  Электролитическая диссоциация. Сильные и слабые электролиты Среда водных растворов веществ: кислая, нейтральная, щелочная. Реакции ионного обмена. </w:t>
            </w:r>
          </w:p>
          <w:p w:rsidR="00976CE4" w:rsidRDefault="002D78F1">
            <w:pPr>
              <w:spacing w:after="0" w:line="259" w:lineRule="auto"/>
              <w:ind w:firstLine="0"/>
              <w:jc w:val="left"/>
            </w:pPr>
            <w:r>
              <w:t xml:space="preserve"> </w:t>
            </w:r>
          </w:p>
        </w:tc>
        <w:tc>
          <w:tcPr>
            <w:tcW w:w="1054" w:type="dxa"/>
            <w:tcBorders>
              <w:top w:val="single" w:sz="4" w:space="0" w:color="000000"/>
              <w:left w:val="single" w:sz="4" w:space="0" w:color="000000"/>
              <w:bottom w:val="single" w:sz="4" w:space="0" w:color="000000"/>
              <w:right w:val="single" w:sz="4" w:space="0" w:color="000000"/>
            </w:tcBorders>
            <w:vAlign w:val="bottom"/>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r>
      <w:tr w:rsidR="00976CE4">
        <w:trPr>
          <w:trHeight w:val="341"/>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Практические занятия: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655"/>
        </w:trPr>
        <w:tc>
          <w:tcPr>
            <w:tcW w:w="0" w:type="auto"/>
            <w:vMerge/>
            <w:tcBorders>
              <w:top w:val="nil"/>
              <w:left w:val="single" w:sz="4" w:space="0" w:color="000000"/>
              <w:bottom w:val="nil"/>
              <w:right w:val="single" w:sz="4" w:space="0" w:color="000000"/>
            </w:tcBorders>
            <w:vAlign w:val="center"/>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Влияние </w:t>
            </w:r>
            <w:r>
              <w:tab/>
              <w:t xml:space="preserve">различных </w:t>
            </w:r>
            <w:r>
              <w:tab/>
              <w:t xml:space="preserve">факторов </w:t>
            </w:r>
            <w:r>
              <w:tab/>
              <w:t xml:space="preserve">на </w:t>
            </w:r>
            <w:r>
              <w:tab/>
              <w:t xml:space="preserve">скорость химической реакции.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2"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П3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9" w:firstLine="0"/>
              <w:jc w:val="center"/>
            </w:pPr>
            <w:r>
              <w:t xml:space="preserve">ПР </w:t>
            </w:r>
          </w:p>
        </w:tc>
      </w:tr>
      <w:tr w:rsidR="00976CE4">
        <w:trPr>
          <w:trHeight w:val="341"/>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rPr>
                <w:b/>
              </w:rPr>
              <w:t xml:space="preserve">Профессионально-ориентированное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331"/>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Пищеварительные ферменты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341"/>
        </w:trPr>
        <w:tc>
          <w:tcPr>
            <w:tcW w:w="9508" w:type="dxa"/>
            <w:gridSpan w:val="2"/>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Раздел 2. Неорганическая химия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rPr>
                <w:b/>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343"/>
        </w:trPr>
        <w:tc>
          <w:tcPr>
            <w:tcW w:w="3070" w:type="dxa"/>
            <w:vMerge w:val="restart"/>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Тема 2.1 Неметаллы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3229"/>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68" w:firstLine="0"/>
            </w:pPr>
            <w:r>
              <w:t xml:space="preserve">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важнейших </w:t>
            </w:r>
            <w:proofErr w:type="gramStart"/>
            <w:r>
              <w:t>неметаллов  (</w:t>
            </w:r>
            <w:proofErr w:type="gramEnd"/>
            <w:r>
              <w:t xml:space="preserve">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4" w:firstLine="0"/>
              <w:jc w:val="center"/>
            </w:pPr>
            <w:r>
              <w:t xml:space="preserve">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left"/>
            </w:pPr>
            <w:r>
              <w:t xml:space="preserve">М3, М9, П3, П5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9" w:firstLine="0"/>
              <w:jc w:val="center"/>
            </w:pPr>
            <w:r>
              <w:t xml:space="preserve">СР </w:t>
            </w:r>
          </w:p>
        </w:tc>
      </w:tr>
      <w:tr w:rsidR="00976CE4">
        <w:trPr>
          <w:trHeight w:val="341"/>
        </w:trPr>
        <w:tc>
          <w:tcPr>
            <w:tcW w:w="307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lastRenderedPageBreak/>
              <w:t xml:space="preserve">Тема 2.2  Металлы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bl>
    <w:p w:rsidR="00976CE4" w:rsidRDefault="00976CE4">
      <w:pPr>
        <w:spacing w:after="0" w:line="259" w:lineRule="auto"/>
        <w:ind w:left="-994" w:right="75" w:firstLine="0"/>
        <w:jc w:val="left"/>
      </w:pPr>
    </w:p>
    <w:tbl>
      <w:tblPr>
        <w:tblStyle w:val="TableGrid"/>
        <w:tblW w:w="14705" w:type="dxa"/>
        <w:tblInd w:w="5" w:type="dxa"/>
        <w:tblCellMar>
          <w:top w:w="9" w:type="dxa"/>
          <w:left w:w="108" w:type="dxa"/>
        </w:tblCellMar>
        <w:tblLook w:val="04A0" w:firstRow="1" w:lastRow="0" w:firstColumn="1" w:lastColumn="0" w:noHBand="0" w:noVBand="1"/>
      </w:tblPr>
      <w:tblGrid>
        <w:gridCol w:w="3071"/>
        <w:gridCol w:w="6438"/>
        <w:gridCol w:w="1054"/>
        <w:gridCol w:w="2030"/>
        <w:gridCol w:w="2112"/>
      </w:tblGrid>
      <w:tr w:rsidR="00976CE4">
        <w:trPr>
          <w:trHeight w:val="3877"/>
        </w:trPr>
        <w:tc>
          <w:tcPr>
            <w:tcW w:w="3070" w:type="dxa"/>
            <w:tcBorders>
              <w:top w:val="single" w:sz="4" w:space="0" w:color="000000"/>
              <w:left w:val="single" w:sz="4" w:space="0" w:color="000000"/>
              <w:bottom w:val="single" w:sz="4" w:space="0" w:color="000000"/>
              <w:right w:val="single" w:sz="4" w:space="0" w:color="000000"/>
            </w:tcBorders>
            <w:vAlign w:val="center"/>
          </w:tcPr>
          <w:p w:rsidR="00976CE4" w:rsidRDefault="002D78F1">
            <w:pPr>
              <w:spacing w:after="0" w:line="259" w:lineRule="auto"/>
              <w:ind w:firstLine="0"/>
              <w:jc w:val="left"/>
            </w:pPr>
            <w:r>
              <w:rPr>
                <w:b/>
              </w:rPr>
              <w:t xml:space="preserve">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42" w:lineRule="auto"/>
              <w:ind w:right="107" w:firstLine="0"/>
            </w:pPr>
            <w:r>
              <w:t xml:space="preserve">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кальций, магний, алюминий, цинк, хром, железо, медь) и их соединений.  </w:t>
            </w:r>
          </w:p>
          <w:p w:rsidR="00976CE4" w:rsidRDefault="002D78F1">
            <w:pPr>
              <w:spacing w:after="0" w:line="278" w:lineRule="auto"/>
              <w:ind w:firstLine="0"/>
            </w:pPr>
            <w:r>
              <w:t xml:space="preserve">Общие способы получения металлов. </w:t>
            </w:r>
            <w:r>
              <w:rPr>
                <w:i/>
              </w:rPr>
              <w:t>Металлургия Коррозия металлов. Способы защиты от коррозии.</w:t>
            </w:r>
            <w:r>
              <w:t xml:space="preserve"> </w:t>
            </w:r>
          </w:p>
          <w:p w:rsidR="00976CE4" w:rsidRDefault="002D78F1">
            <w:pPr>
              <w:spacing w:after="0" w:line="259" w:lineRule="auto"/>
              <w:ind w:firstLine="0"/>
              <w:jc w:val="left"/>
            </w:pPr>
            <w:r>
              <w:t xml:space="preserve">Применение металлов в быту и технике.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0" w:firstLine="0"/>
              <w:jc w:val="center"/>
            </w:pPr>
            <w:r>
              <w:t xml:space="preserve">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39" w:firstLine="0"/>
              <w:jc w:val="left"/>
            </w:pPr>
            <w:r>
              <w:t xml:space="preserve">М3, М9, П3, П5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5" w:firstLine="0"/>
              <w:jc w:val="center"/>
            </w:pPr>
            <w:r>
              <w:t xml:space="preserve">СР </w:t>
            </w:r>
          </w:p>
        </w:tc>
      </w:tr>
      <w:tr w:rsidR="00976CE4">
        <w:trPr>
          <w:trHeight w:val="341"/>
        </w:trPr>
        <w:tc>
          <w:tcPr>
            <w:tcW w:w="9508" w:type="dxa"/>
            <w:gridSpan w:val="2"/>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Раздел 3. Теоретические основы органической химии:</w:t>
            </w:r>
            <w: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41"/>
        </w:trPr>
        <w:tc>
          <w:tcPr>
            <w:tcW w:w="3070" w:type="dxa"/>
            <w:vMerge w:val="restart"/>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Тема 3.1 Предмет органической химии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4196"/>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49" w:lineRule="auto"/>
              <w:ind w:right="106" w:firstLine="0"/>
            </w:pPr>
            <w:r>
              <w:t xml:space="preserve">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  </w:t>
            </w:r>
          </w:p>
          <w:p w:rsidR="00976CE4" w:rsidRDefault="002D78F1">
            <w:pPr>
              <w:spacing w:after="0" w:line="259" w:lineRule="auto"/>
              <w:ind w:right="108" w:firstLine="0"/>
            </w:pPr>
            <w:r>
              <w:t xml:space="preserve">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3590" w:line="259" w:lineRule="auto"/>
              <w:ind w:right="107" w:firstLine="0"/>
              <w:jc w:val="center"/>
            </w:pPr>
            <w:r>
              <w:t xml:space="preserve">2/2 </w:t>
            </w:r>
          </w:p>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П2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4" w:firstLine="0"/>
              <w:jc w:val="center"/>
            </w:pPr>
            <w:r>
              <w:t xml:space="preserve">УО </w:t>
            </w:r>
          </w:p>
        </w:tc>
      </w:tr>
      <w:tr w:rsidR="00976CE4">
        <w:trPr>
          <w:trHeight w:val="341"/>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Практические занятия: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31"/>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Моделирование изомеров органических веществ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t xml:space="preserve">4/2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П3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5" w:firstLine="0"/>
              <w:jc w:val="center"/>
            </w:pPr>
            <w:r>
              <w:t xml:space="preserve">ПР </w:t>
            </w:r>
          </w:p>
        </w:tc>
      </w:tr>
    </w:tbl>
    <w:p w:rsidR="00976CE4" w:rsidRDefault="00976CE4">
      <w:pPr>
        <w:spacing w:after="0" w:line="259" w:lineRule="auto"/>
        <w:ind w:left="-994" w:right="75" w:firstLine="0"/>
        <w:jc w:val="left"/>
      </w:pPr>
    </w:p>
    <w:tbl>
      <w:tblPr>
        <w:tblStyle w:val="TableGrid"/>
        <w:tblW w:w="14705" w:type="dxa"/>
        <w:tblInd w:w="5" w:type="dxa"/>
        <w:tblCellMar>
          <w:top w:w="9" w:type="dxa"/>
          <w:left w:w="108" w:type="dxa"/>
          <w:right w:w="35" w:type="dxa"/>
        </w:tblCellMar>
        <w:tblLook w:val="04A0" w:firstRow="1" w:lastRow="0" w:firstColumn="1" w:lastColumn="0" w:noHBand="0" w:noVBand="1"/>
      </w:tblPr>
      <w:tblGrid>
        <w:gridCol w:w="3071"/>
        <w:gridCol w:w="6438"/>
        <w:gridCol w:w="1054"/>
        <w:gridCol w:w="2030"/>
        <w:gridCol w:w="2112"/>
      </w:tblGrid>
      <w:tr w:rsidR="00976CE4">
        <w:trPr>
          <w:trHeight w:val="343"/>
        </w:trPr>
        <w:tc>
          <w:tcPr>
            <w:tcW w:w="3070" w:type="dxa"/>
            <w:vMerge w:val="restart"/>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Тема 3.2  Предельные углеводороды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1620"/>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3" w:firstLine="0"/>
            </w:pPr>
            <w:proofErr w:type="spellStart"/>
            <w:r>
              <w:t>Алканы</w:t>
            </w:r>
            <w:proofErr w:type="spellEnd"/>
            <w:r>
              <w:t xml:space="preserve">: состав и строение, гомологический ряд Метан и этан — простейшие представители </w:t>
            </w:r>
            <w:proofErr w:type="spellStart"/>
            <w:r>
              <w:t>алканов</w:t>
            </w:r>
            <w:proofErr w:type="spellEnd"/>
            <w:r>
              <w:t xml:space="preserve">: физические и химические свойства (реакции замещения и горения), нахождение в природе, получение и применение.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4" w:firstLine="0"/>
              <w:jc w:val="center"/>
            </w:pPr>
            <w:r>
              <w:t xml:space="preserve">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П3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9" w:firstLine="0"/>
              <w:jc w:val="center"/>
            </w:pPr>
            <w:r>
              <w:t xml:space="preserve">СР </w:t>
            </w:r>
          </w:p>
        </w:tc>
      </w:tr>
      <w:tr w:rsidR="00976CE4">
        <w:trPr>
          <w:trHeight w:val="341"/>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976CE4" w:rsidRDefault="002D78F1">
            <w:pPr>
              <w:spacing w:after="0" w:line="259" w:lineRule="auto"/>
              <w:ind w:firstLine="0"/>
              <w:jc w:val="left"/>
            </w:pPr>
            <w:r>
              <w:rPr>
                <w:b/>
              </w:rPr>
              <w:t xml:space="preserve">Тема 3.3  </w:t>
            </w:r>
          </w:p>
          <w:p w:rsidR="00976CE4" w:rsidRDefault="002D78F1">
            <w:pPr>
              <w:spacing w:after="0" w:line="259" w:lineRule="auto"/>
              <w:ind w:firstLine="0"/>
              <w:jc w:val="left"/>
            </w:pPr>
            <w:r>
              <w:rPr>
                <w:b/>
              </w:rPr>
              <w:lastRenderedPageBreak/>
              <w:t xml:space="preserve">Непредельные углеводороды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lastRenderedPageBreak/>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5483"/>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26" w:line="254" w:lineRule="auto"/>
              <w:ind w:right="72" w:firstLine="0"/>
            </w:pPr>
            <w:proofErr w:type="spellStart"/>
            <w:r>
              <w:t>Алкены</w:t>
            </w:r>
            <w:proofErr w:type="spellEnd"/>
            <w:r>
              <w:t xml:space="preserve">: состав и строение, гомологический ряд Этилен и пропилен — простейшие представители </w:t>
            </w:r>
            <w:proofErr w:type="spellStart"/>
            <w:r>
              <w:t>алкенов</w:t>
            </w:r>
            <w:proofErr w:type="spellEnd"/>
            <w: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976CE4" w:rsidRDefault="002D78F1">
            <w:pPr>
              <w:spacing w:after="0" w:line="251" w:lineRule="auto"/>
              <w:ind w:right="69" w:firstLine="0"/>
            </w:pPr>
            <w:proofErr w:type="spellStart"/>
            <w:r>
              <w:t>Алкадиены</w:t>
            </w:r>
            <w:proofErr w:type="spellEnd"/>
            <w:r>
              <w:t xml:space="preserve"> Бутадиен-1,3 и метилбутадиен-1,3: строение, важнейшие химические свойства (реакция полимеризации) Получение синтетического каучука и резины.  </w:t>
            </w:r>
          </w:p>
          <w:p w:rsidR="00976CE4" w:rsidRDefault="002D78F1">
            <w:pPr>
              <w:spacing w:after="0" w:line="259" w:lineRule="auto"/>
              <w:ind w:right="71" w:firstLine="0"/>
            </w:pPr>
            <w:proofErr w:type="spellStart"/>
            <w:r>
              <w:t>Алкины</w:t>
            </w:r>
            <w:proofErr w:type="spellEnd"/>
            <w:r>
              <w:t xml:space="preserve">: состав и особенности строения, гомологический ряд Ацетилен — простейший представитель </w:t>
            </w:r>
            <w:proofErr w:type="spellStart"/>
            <w:r>
              <w:t>алкинов</w:t>
            </w:r>
            <w:proofErr w:type="spellEnd"/>
            <w:r>
              <w:t xml:space="preserve">: состав, строение, физические и химические свойства (реакции гидрирования, галогенирования, гидратации, горения), получение и применение. Ознакомление с образцами пластмасс, каучуков и резины.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2"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П3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8" w:firstLine="0"/>
              <w:jc w:val="center"/>
            </w:pPr>
            <w:r>
              <w:t xml:space="preserve">УО </w:t>
            </w:r>
          </w:p>
        </w:tc>
      </w:tr>
      <w:tr w:rsidR="00976CE4">
        <w:trPr>
          <w:trHeight w:val="343"/>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rPr>
                <w:b/>
              </w:rPr>
              <w:t xml:space="preserve">Профессионально-ориентированное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341"/>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Пищевой и непищевой пластик, </w:t>
            </w:r>
            <w:proofErr w:type="spellStart"/>
            <w:r>
              <w:t>тефлон</w:t>
            </w:r>
            <w:proofErr w:type="spellEnd"/>
            <w: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r>
      <w:tr w:rsidR="00976CE4">
        <w:trPr>
          <w:trHeight w:val="331"/>
        </w:trPr>
        <w:tc>
          <w:tcPr>
            <w:tcW w:w="3070"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bl>
    <w:p w:rsidR="00976CE4" w:rsidRDefault="00976CE4">
      <w:pPr>
        <w:spacing w:after="0" w:line="259" w:lineRule="auto"/>
        <w:ind w:left="-994" w:right="75" w:firstLine="0"/>
        <w:jc w:val="left"/>
      </w:pPr>
    </w:p>
    <w:tbl>
      <w:tblPr>
        <w:tblStyle w:val="TableGrid"/>
        <w:tblW w:w="14705" w:type="dxa"/>
        <w:tblInd w:w="5" w:type="dxa"/>
        <w:tblCellMar>
          <w:top w:w="9" w:type="dxa"/>
          <w:left w:w="108" w:type="dxa"/>
        </w:tblCellMar>
        <w:tblLook w:val="04A0" w:firstRow="1" w:lastRow="0" w:firstColumn="1" w:lastColumn="0" w:noHBand="0" w:noVBand="1"/>
      </w:tblPr>
      <w:tblGrid>
        <w:gridCol w:w="3071"/>
        <w:gridCol w:w="6438"/>
        <w:gridCol w:w="1054"/>
        <w:gridCol w:w="2030"/>
        <w:gridCol w:w="2112"/>
      </w:tblGrid>
      <w:tr w:rsidR="00976CE4">
        <w:trPr>
          <w:trHeight w:val="2588"/>
        </w:trPr>
        <w:tc>
          <w:tcPr>
            <w:tcW w:w="3070" w:type="dxa"/>
            <w:tcBorders>
              <w:top w:val="single" w:sz="4" w:space="0" w:color="000000"/>
              <w:left w:val="single" w:sz="4" w:space="0" w:color="000000"/>
              <w:bottom w:val="single" w:sz="4" w:space="0" w:color="000000"/>
              <w:right w:val="single" w:sz="4" w:space="0" w:color="000000"/>
            </w:tcBorders>
            <w:vAlign w:val="center"/>
          </w:tcPr>
          <w:p w:rsidR="00976CE4" w:rsidRDefault="002D78F1">
            <w:pPr>
              <w:spacing w:after="0" w:line="259" w:lineRule="auto"/>
              <w:ind w:firstLine="0"/>
              <w:jc w:val="left"/>
            </w:pPr>
            <w:r>
              <w:rPr>
                <w:b/>
              </w:rPr>
              <w:lastRenderedPageBreak/>
              <w:t xml:space="preserve">Тема 3.4  </w:t>
            </w:r>
          </w:p>
          <w:p w:rsidR="00976CE4" w:rsidRDefault="002D78F1">
            <w:pPr>
              <w:spacing w:after="0" w:line="259" w:lineRule="auto"/>
              <w:ind w:firstLine="0"/>
              <w:jc w:val="left"/>
            </w:pPr>
            <w:r>
              <w:rPr>
                <w:b/>
              </w:rPr>
              <w:t xml:space="preserve">Ароматические углеводороды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7" w:lineRule="auto"/>
              <w:ind w:right="110" w:firstLine="0"/>
            </w:pPr>
            <w:r>
              <w:t xml:space="preserve">Арены Бензол: состав, строение, физические и химические свойства (реакции галогенирования и нитрования), получение и применение.  </w:t>
            </w:r>
          </w:p>
          <w:p w:rsidR="00976CE4" w:rsidRDefault="002D78F1">
            <w:pPr>
              <w:spacing w:after="0" w:line="259" w:lineRule="auto"/>
              <w:ind w:right="105" w:firstLine="0"/>
            </w:pPr>
            <w:r>
              <w:rPr>
                <w:i/>
              </w:rPr>
              <w:t>Толуол: состав, строение, физические и химические свойства (реакции галогенирования и нитрования) получение и применение.</w:t>
            </w:r>
            <w:r>
              <w:t xml:space="preserve"> Токсичность </w:t>
            </w:r>
            <w:proofErr w:type="spellStart"/>
            <w:r>
              <w:t>аренов</w:t>
            </w:r>
            <w:proofErr w:type="spellEnd"/>
            <w:r>
              <w:t>.  Генетическая связь между углеводородами, принадлежащими к различным классам.</w:t>
            </w:r>
            <w:r>
              <w:rPr>
                <w:b/>
              </w:rP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П3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4" w:firstLine="0"/>
              <w:jc w:val="center"/>
            </w:pPr>
            <w:r>
              <w:t xml:space="preserve">УО </w:t>
            </w:r>
          </w:p>
        </w:tc>
      </w:tr>
      <w:tr w:rsidR="00976CE4">
        <w:trPr>
          <w:trHeight w:val="341"/>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976CE4" w:rsidRDefault="002D78F1">
            <w:pPr>
              <w:spacing w:after="0" w:line="259" w:lineRule="auto"/>
              <w:ind w:firstLine="0"/>
              <w:jc w:val="left"/>
            </w:pPr>
            <w:r>
              <w:rPr>
                <w:b/>
              </w:rPr>
              <w:t xml:space="preserve">Тема </w:t>
            </w:r>
            <w:proofErr w:type="gramStart"/>
            <w:r>
              <w:rPr>
                <w:b/>
              </w:rPr>
              <w:t>3.5  Природные</w:t>
            </w:r>
            <w:proofErr w:type="gramEnd"/>
            <w:r>
              <w:rPr>
                <w:b/>
              </w:rPr>
              <w:t xml:space="preserve"> источники углеводородов.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1942"/>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pPr>
            <w:r>
              <w:t xml:space="preserve">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0" w:firstLine="0"/>
              <w:jc w:val="center"/>
            </w:pPr>
            <w:r>
              <w:t xml:space="preserve">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П3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4" w:firstLine="0"/>
              <w:jc w:val="center"/>
            </w:pPr>
            <w:r>
              <w:t xml:space="preserve">УО </w:t>
            </w:r>
          </w:p>
        </w:tc>
      </w:tr>
      <w:tr w:rsidR="00976CE4">
        <w:trPr>
          <w:trHeight w:val="341"/>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rPr>
                <w:b/>
              </w:rPr>
              <w:t xml:space="preserve">Профессионально-ориентированное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41"/>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Искусственные красители, </w:t>
            </w:r>
            <w:proofErr w:type="spellStart"/>
            <w:r>
              <w:t>ароматизаторы</w:t>
            </w:r>
            <w:proofErr w:type="spellEnd"/>
            <w: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553"/>
        </w:trPr>
        <w:tc>
          <w:tcPr>
            <w:tcW w:w="3070" w:type="dxa"/>
            <w:tcBorders>
              <w:top w:val="single" w:sz="4" w:space="0" w:color="000000"/>
              <w:left w:val="single" w:sz="4" w:space="0" w:color="000000"/>
              <w:bottom w:val="single" w:sz="4" w:space="0" w:color="000000"/>
              <w:right w:val="single" w:sz="4" w:space="0" w:color="000000"/>
            </w:tcBorders>
            <w:vAlign w:val="center"/>
          </w:tcPr>
          <w:p w:rsidR="00976CE4" w:rsidRDefault="002D78F1">
            <w:pPr>
              <w:spacing w:after="0" w:line="259" w:lineRule="auto"/>
              <w:ind w:firstLine="0"/>
              <w:jc w:val="left"/>
            </w:pPr>
            <w:r>
              <w:rPr>
                <w:b/>
              </w:rPr>
              <w:t xml:space="preserve">Тема 3.6  Спирты и фенол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Основное содержание: </w:t>
            </w:r>
          </w:p>
          <w:p w:rsidR="00976CE4" w:rsidRDefault="002D78F1">
            <w:pPr>
              <w:spacing w:after="1" w:line="237" w:lineRule="auto"/>
              <w:ind w:right="107" w:firstLine="0"/>
            </w:pPr>
            <w: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t>галогеноводородами</w:t>
            </w:r>
            <w:proofErr w:type="spellEnd"/>
            <w:r>
              <w:t xml:space="preserve">, горение), применение. </w:t>
            </w:r>
          </w:p>
          <w:p w:rsidR="00976CE4" w:rsidRDefault="002D78F1">
            <w:pPr>
              <w:spacing w:after="0" w:line="259" w:lineRule="auto"/>
              <w:ind w:right="105" w:firstLine="0"/>
            </w:pPr>
            <w:proofErr w:type="gramStart"/>
            <w:r>
              <w:t>Водородные  связи</w:t>
            </w:r>
            <w:proofErr w:type="gramEnd"/>
            <w:r>
              <w:t xml:space="preserve">  между  молекулами  спиртов.  </w:t>
            </w:r>
            <w:proofErr w:type="gramStart"/>
            <w:r>
              <w:t>Действие  метанола</w:t>
            </w:r>
            <w:proofErr w:type="gramEnd"/>
            <w:r>
              <w:t xml:space="preserve"> и этанола на организм человека.  Многоатомные спирты Этиленгликоль  и  глицерин:  строение, физические и химические свойства </w:t>
            </w:r>
            <w:r>
              <w:lastRenderedPageBreak/>
              <w:t xml:space="preserve">(взаимодействие со щелочными металлами, качественная реакция на многоатомные спирты)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0" w:firstLine="0"/>
              <w:jc w:val="center"/>
            </w:pPr>
            <w:r>
              <w:lastRenderedPageBreak/>
              <w:t xml:space="preserve">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П2,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4" w:firstLine="0"/>
              <w:jc w:val="center"/>
            </w:pPr>
            <w:r>
              <w:t xml:space="preserve">УО </w:t>
            </w:r>
          </w:p>
        </w:tc>
      </w:tr>
    </w:tbl>
    <w:p w:rsidR="00976CE4" w:rsidRDefault="00976CE4">
      <w:pPr>
        <w:spacing w:after="0" w:line="259" w:lineRule="auto"/>
        <w:ind w:left="-994" w:right="75" w:firstLine="0"/>
        <w:jc w:val="left"/>
      </w:pPr>
    </w:p>
    <w:tbl>
      <w:tblPr>
        <w:tblStyle w:val="TableGrid"/>
        <w:tblW w:w="14705" w:type="dxa"/>
        <w:tblInd w:w="5" w:type="dxa"/>
        <w:tblCellMar>
          <w:top w:w="9" w:type="dxa"/>
          <w:left w:w="108" w:type="dxa"/>
        </w:tblCellMar>
        <w:tblLook w:val="04A0" w:firstRow="1" w:lastRow="0" w:firstColumn="1" w:lastColumn="0" w:noHBand="0" w:noVBand="1"/>
      </w:tblPr>
      <w:tblGrid>
        <w:gridCol w:w="3071"/>
        <w:gridCol w:w="6438"/>
        <w:gridCol w:w="1054"/>
        <w:gridCol w:w="2030"/>
        <w:gridCol w:w="2112"/>
      </w:tblGrid>
      <w:tr w:rsidR="00976CE4">
        <w:trPr>
          <w:trHeight w:val="977"/>
        </w:trPr>
        <w:tc>
          <w:tcPr>
            <w:tcW w:w="3070" w:type="dxa"/>
            <w:vMerge w:val="restart"/>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1" w:line="277" w:lineRule="auto"/>
              <w:ind w:firstLine="0"/>
            </w:pPr>
            <w:r>
              <w:t xml:space="preserve">Действие на организм человека.  </w:t>
            </w:r>
            <w:proofErr w:type="gramStart"/>
            <w:r>
              <w:t>Применение  глицерина</w:t>
            </w:r>
            <w:proofErr w:type="gramEnd"/>
            <w:r>
              <w:t xml:space="preserve"> и этиленгликоля.  </w:t>
            </w:r>
          </w:p>
          <w:p w:rsidR="00976CE4" w:rsidRDefault="002D78F1">
            <w:pPr>
              <w:spacing w:after="0" w:line="259" w:lineRule="auto"/>
              <w:ind w:firstLine="0"/>
              <w:jc w:val="left"/>
            </w:pPr>
            <w:r>
              <w:t xml:space="preserve">Токсичность фенола Применение фенола   </w:t>
            </w:r>
          </w:p>
        </w:tc>
        <w:tc>
          <w:tcPr>
            <w:tcW w:w="1054" w:type="dxa"/>
            <w:tcBorders>
              <w:top w:val="single" w:sz="4" w:space="0" w:color="000000"/>
              <w:left w:val="single" w:sz="4" w:space="0" w:color="000000"/>
              <w:bottom w:val="single" w:sz="4" w:space="0" w:color="000000"/>
              <w:right w:val="single" w:sz="4" w:space="0" w:color="000000"/>
            </w:tcBorders>
            <w:vAlign w:val="bottom"/>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r>
      <w:tr w:rsidR="00976CE4">
        <w:trPr>
          <w:trHeight w:val="341"/>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 </w:t>
            </w:r>
            <w:r>
              <w:rPr>
                <w:b/>
              </w:rPr>
              <w:t xml:space="preserve">Практические занятия: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41"/>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Вычисления по уравнению химической реакции</w:t>
            </w:r>
            <w:r>
              <w:rPr>
                <w:b/>
              </w:rP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Л14, П2, Л13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5" w:firstLine="0"/>
              <w:jc w:val="center"/>
            </w:pPr>
            <w:r>
              <w:t xml:space="preserve">ПР </w:t>
            </w:r>
          </w:p>
        </w:tc>
      </w:tr>
      <w:tr w:rsidR="00976CE4">
        <w:trPr>
          <w:trHeight w:val="341"/>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rPr>
                <w:b/>
              </w:rPr>
              <w:t xml:space="preserve">Профессионально-ориентированное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656"/>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t xml:space="preserve">Этанол в продуктах. </w:t>
            </w:r>
            <w:proofErr w:type="gramStart"/>
            <w:r>
              <w:t>Действие  метанола</w:t>
            </w:r>
            <w:proofErr w:type="gramEnd"/>
            <w:r>
              <w:t xml:space="preserve"> и этанола на организм человека.</w:t>
            </w:r>
            <w:r>
              <w:rPr>
                <w:b/>
              </w:rP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31"/>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976CE4" w:rsidRDefault="002D78F1">
            <w:pPr>
              <w:spacing w:after="0" w:line="259" w:lineRule="auto"/>
              <w:ind w:firstLine="0"/>
              <w:jc w:val="left"/>
            </w:pPr>
            <w:r>
              <w:rPr>
                <w:b/>
              </w:rPr>
              <w:t xml:space="preserve">Тема 3.7  </w:t>
            </w:r>
          </w:p>
          <w:p w:rsidR="00976CE4" w:rsidRDefault="002D78F1">
            <w:pPr>
              <w:spacing w:after="0" w:line="259" w:lineRule="auto"/>
              <w:ind w:firstLine="0"/>
              <w:jc w:val="left"/>
            </w:pPr>
            <w:r>
              <w:rPr>
                <w:b/>
              </w:rPr>
              <w:t xml:space="preserve">Карбонильные соединения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Основное содержание:</w:t>
            </w:r>
            <w: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2264"/>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6" w:firstLine="0"/>
            </w:pPr>
            <w:r>
              <w:t xml:space="preserve"> 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  Ацетон: строение, физические и химические </w:t>
            </w:r>
            <w:r>
              <w:lastRenderedPageBreak/>
              <w:t xml:space="preserve">свойства (реакции окисления и восстановления), получение и применение.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lastRenderedPageBreak/>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П3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4" w:firstLine="0"/>
              <w:jc w:val="center"/>
            </w:pPr>
            <w:r>
              <w:t xml:space="preserve">УО </w:t>
            </w:r>
          </w:p>
        </w:tc>
      </w:tr>
      <w:tr w:rsidR="00976CE4">
        <w:trPr>
          <w:trHeight w:val="334"/>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rPr>
                <w:b/>
              </w:rPr>
              <w:t xml:space="preserve">Профессионально-ориентированное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653"/>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Консерванты в сельском хозяйстве и пищевой промышленности.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34"/>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976CE4" w:rsidRDefault="002D78F1">
            <w:pPr>
              <w:spacing w:after="55" w:line="237" w:lineRule="auto"/>
              <w:ind w:firstLine="0"/>
              <w:jc w:val="left"/>
            </w:pPr>
            <w:r>
              <w:rPr>
                <w:b/>
              </w:rPr>
              <w:t xml:space="preserve">Тема 3.8   Карбоновые кислоты, сложные </w:t>
            </w:r>
          </w:p>
          <w:p w:rsidR="00976CE4" w:rsidRDefault="002D78F1">
            <w:pPr>
              <w:spacing w:after="0" w:line="259" w:lineRule="auto"/>
              <w:ind w:firstLine="0"/>
              <w:jc w:val="left"/>
            </w:pPr>
            <w:r>
              <w:rPr>
                <w:b/>
              </w:rPr>
              <w:t xml:space="preserve">эфиры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Основное содержание:</w:t>
            </w:r>
            <w: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2585"/>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5" w:firstLine="0"/>
            </w:pPr>
            <w:r>
              <w:t xml:space="preserve">Одноосновные предельные </w:t>
            </w:r>
            <w:proofErr w:type="gramStart"/>
            <w:r>
              <w:t>карбоновые  кислоты</w:t>
            </w:r>
            <w:proofErr w:type="gramEnd"/>
            <w:r>
              <w:t xml:space="preserve">.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П3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5" w:firstLine="0"/>
              <w:jc w:val="center"/>
            </w:pPr>
            <w:r>
              <w:t xml:space="preserve">СР </w:t>
            </w:r>
          </w:p>
        </w:tc>
      </w:tr>
    </w:tbl>
    <w:p w:rsidR="00976CE4" w:rsidRDefault="00976CE4">
      <w:pPr>
        <w:spacing w:after="0" w:line="259" w:lineRule="auto"/>
        <w:ind w:left="-994" w:right="75" w:firstLine="0"/>
        <w:jc w:val="left"/>
      </w:pPr>
    </w:p>
    <w:tbl>
      <w:tblPr>
        <w:tblStyle w:val="TableGrid"/>
        <w:tblW w:w="14705" w:type="dxa"/>
        <w:tblInd w:w="5" w:type="dxa"/>
        <w:tblCellMar>
          <w:top w:w="9" w:type="dxa"/>
          <w:left w:w="108" w:type="dxa"/>
          <w:right w:w="35" w:type="dxa"/>
        </w:tblCellMar>
        <w:tblLook w:val="04A0" w:firstRow="1" w:lastRow="0" w:firstColumn="1" w:lastColumn="0" w:noHBand="0" w:noVBand="1"/>
      </w:tblPr>
      <w:tblGrid>
        <w:gridCol w:w="3071"/>
        <w:gridCol w:w="6438"/>
        <w:gridCol w:w="1054"/>
        <w:gridCol w:w="2030"/>
        <w:gridCol w:w="2112"/>
      </w:tblGrid>
      <w:tr w:rsidR="00976CE4">
        <w:trPr>
          <w:trHeight w:val="6131"/>
        </w:trPr>
        <w:tc>
          <w:tcPr>
            <w:tcW w:w="3070" w:type="dxa"/>
            <w:vMerge w:val="restart"/>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37" w:line="250" w:lineRule="auto"/>
              <w:ind w:right="72" w:firstLine="0"/>
            </w:pPr>
            <w:r>
              <w:t xml:space="preserve">Сложные эфиры как производные карбоновых кислот Гидролиз сложных эфиров. Жиры. Гидролиз жиров. Применение жиров. Биологическая роль жиров.  </w:t>
            </w:r>
          </w:p>
          <w:p w:rsidR="00976CE4" w:rsidRDefault="002D78F1">
            <w:pPr>
              <w:spacing w:after="41" w:line="248" w:lineRule="auto"/>
              <w:ind w:right="68" w:firstLine="0"/>
            </w:pPr>
            <w:r>
              <w:t xml:space="preserve">Углеводы: состав, классификация углеводов (моно, </w:t>
            </w:r>
            <w:proofErr w:type="spellStart"/>
            <w:r>
              <w:t>ди</w:t>
            </w:r>
            <w:proofErr w:type="spellEnd"/>
            <w:r>
              <w:t xml:space="preserve">- и полисахариды). Глюкоза — простейший моносахарид: особенности строения молекулы, физические и химические свойства (взаимодействие с гидроксидом меди (II),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rsidR="00976CE4" w:rsidRDefault="002D78F1">
            <w:pPr>
              <w:spacing w:after="0" w:line="278" w:lineRule="auto"/>
              <w:ind w:firstLine="0"/>
            </w:pPr>
            <w:r>
              <w:t xml:space="preserve">Сахароза — представитель дисахаридов, гидролиз, нахождение в природе и применение.  </w:t>
            </w:r>
          </w:p>
          <w:p w:rsidR="00976CE4" w:rsidRDefault="002D78F1">
            <w:pPr>
              <w:spacing w:after="0" w:line="259" w:lineRule="auto"/>
              <w:ind w:right="72" w:firstLine="0"/>
            </w:pPr>
            <w: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t>иодом</w:t>
            </w:r>
            <w:proofErr w:type="spellEnd"/>
            <w:r>
              <w:t xml:space="preserve">). </w:t>
            </w:r>
          </w:p>
        </w:tc>
        <w:tc>
          <w:tcPr>
            <w:tcW w:w="1054" w:type="dxa"/>
            <w:tcBorders>
              <w:top w:val="single" w:sz="4" w:space="0" w:color="000000"/>
              <w:left w:val="single" w:sz="4" w:space="0" w:color="000000"/>
              <w:bottom w:val="single" w:sz="4" w:space="0" w:color="000000"/>
              <w:right w:val="single" w:sz="4" w:space="0" w:color="000000"/>
            </w:tcBorders>
            <w:vAlign w:val="bottom"/>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r>
      <w:tr w:rsidR="00976CE4">
        <w:trPr>
          <w:trHeight w:val="372"/>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Практические занятия:</w:t>
            </w:r>
            <w: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655"/>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t xml:space="preserve">Мыла как соли высших карбоновых кислот, их моющее действие.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2"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Л14, П2, Л13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9" w:firstLine="0"/>
              <w:jc w:val="center"/>
            </w:pPr>
            <w:r>
              <w:t xml:space="preserve">ПР </w:t>
            </w:r>
          </w:p>
        </w:tc>
      </w:tr>
      <w:tr w:rsidR="00976CE4">
        <w:trPr>
          <w:trHeight w:val="332"/>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rPr>
                <w:b/>
              </w:rPr>
              <w:t>Профессионально-ориентированное содержание:</w:t>
            </w:r>
            <w: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331"/>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Применение жиров. Биологическая роль жиров.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331"/>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976CE4" w:rsidRDefault="002D78F1">
            <w:pPr>
              <w:spacing w:after="0" w:line="259" w:lineRule="auto"/>
              <w:ind w:firstLine="0"/>
              <w:jc w:val="left"/>
            </w:pPr>
            <w:r>
              <w:rPr>
                <w:b/>
              </w:rPr>
              <w:t xml:space="preserve">Тема 3.9   Углеводы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1298"/>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68" w:firstLine="0"/>
            </w:pPr>
            <w:r>
              <w:t xml:space="preserve">Углеводы: состав, классификация углеводов (моно, </w:t>
            </w:r>
            <w:proofErr w:type="spellStart"/>
            <w:r>
              <w:t>ди</w:t>
            </w:r>
            <w:proofErr w:type="spellEnd"/>
            <w:r>
              <w:t xml:space="preserve">- и полисахариды). Глюкоза — простейший моносахарид: особенности строения молекулы, физические и химические свойства (взаимодействие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4" w:firstLine="0"/>
              <w:jc w:val="center"/>
            </w:pPr>
            <w:r>
              <w:t xml:space="preserve">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center"/>
            </w:pPr>
            <w:r>
              <w:t xml:space="preserve">Л11, М4, ЛР3, ЛР4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8" w:firstLine="0"/>
              <w:jc w:val="center"/>
            </w:pPr>
            <w:r>
              <w:t xml:space="preserve">УО </w:t>
            </w:r>
          </w:p>
        </w:tc>
      </w:tr>
    </w:tbl>
    <w:p w:rsidR="00976CE4" w:rsidRDefault="00976CE4">
      <w:pPr>
        <w:spacing w:after="0" w:line="259" w:lineRule="auto"/>
        <w:ind w:left="-994" w:right="75" w:firstLine="0"/>
        <w:jc w:val="left"/>
      </w:pPr>
    </w:p>
    <w:tbl>
      <w:tblPr>
        <w:tblStyle w:val="TableGrid"/>
        <w:tblW w:w="14705" w:type="dxa"/>
        <w:tblInd w:w="5" w:type="dxa"/>
        <w:tblCellMar>
          <w:top w:w="9" w:type="dxa"/>
          <w:left w:w="108" w:type="dxa"/>
          <w:right w:w="35" w:type="dxa"/>
        </w:tblCellMar>
        <w:tblLook w:val="04A0" w:firstRow="1" w:lastRow="0" w:firstColumn="1" w:lastColumn="0" w:noHBand="0" w:noVBand="1"/>
      </w:tblPr>
      <w:tblGrid>
        <w:gridCol w:w="3071"/>
        <w:gridCol w:w="6438"/>
        <w:gridCol w:w="1054"/>
        <w:gridCol w:w="2030"/>
        <w:gridCol w:w="2112"/>
      </w:tblGrid>
      <w:tr w:rsidR="00976CE4">
        <w:trPr>
          <w:trHeight w:val="3553"/>
        </w:trPr>
        <w:tc>
          <w:tcPr>
            <w:tcW w:w="3070"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41" w:line="247" w:lineRule="auto"/>
              <w:ind w:right="68" w:firstLine="0"/>
            </w:pPr>
            <w:r>
              <w:t xml:space="preserve">с гидроксидом меди (II),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rsidR="00976CE4" w:rsidRDefault="002D78F1">
            <w:pPr>
              <w:spacing w:after="0" w:line="279" w:lineRule="auto"/>
              <w:ind w:firstLine="0"/>
            </w:pPr>
            <w:r>
              <w:t xml:space="preserve">Сахароза — представитель дисахаридов, гидролиз, нахождение в природе и применение.  </w:t>
            </w:r>
          </w:p>
          <w:p w:rsidR="00976CE4" w:rsidRDefault="002D78F1">
            <w:pPr>
              <w:spacing w:after="0" w:line="259" w:lineRule="auto"/>
              <w:ind w:right="74" w:firstLine="0"/>
            </w:pPr>
            <w: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t>иодом</w:t>
            </w:r>
            <w:proofErr w:type="spellEnd"/>
            <w: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2030"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r>
      <w:tr w:rsidR="00976CE4">
        <w:trPr>
          <w:trHeight w:val="334"/>
        </w:trPr>
        <w:tc>
          <w:tcPr>
            <w:tcW w:w="307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Практические занятия: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331"/>
        </w:trPr>
        <w:tc>
          <w:tcPr>
            <w:tcW w:w="307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Крахмал и целлюлоза как природные полимеры.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2"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Л7, Л9, М4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9" w:firstLine="0"/>
              <w:jc w:val="center"/>
            </w:pPr>
            <w:r>
              <w:t xml:space="preserve">ПР </w:t>
            </w:r>
          </w:p>
        </w:tc>
      </w:tr>
      <w:tr w:rsidR="00976CE4">
        <w:trPr>
          <w:trHeight w:val="331"/>
        </w:trPr>
        <w:tc>
          <w:tcPr>
            <w:tcW w:w="307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rPr>
                <w:b/>
              </w:rPr>
              <w:t xml:space="preserve">Профессионально-ориентированное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334"/>
        </w:trPr>
        <w:tc>
          <w:tcPr>
            <w:tcW w:w="307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Углеводы в пище. Биологическая роль углеводов.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341"/>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976CE4" w:rsidRDefault="002D78F1">
            <w:pPr>
              <w:spacing w:after="0" w:line="259" w:lineRule="auto"/>
              <w:ind w:firstLine="0"/>
              <w:jc w:val="left"/>
            </w:pPr>
            <w:r>
              <w:rPr>
                <w:b/>
              </w:rPr>
              <w:t xml:space="preserve">Тема 3.10. </w:t>
            </w:r>
          </w:p>
          <w:p w:rsidR="00976CE4" w:rsidRDefault="002D78F1">
            <w:pPr>
              <w:spacing w:after="0" w:line="259" w:lineRule="auto"/>
              <w:ind w:firstLine="0"/>
              <w:jc w:val="left"/>
            </w:pPr>
            <w:r>
              <w:rPr>
                <w:b/>
              </w:rPr>
              <w:lastRenderedPageBreak/>
              <w:t xml:space="preserve">Азотсодержащие органические соединения. </w:t>
            </w:r>
          </w:p>
          <w:p w:rsidR="00976CE4" w:rsidRDefault="002D78F1">
            <w:pPr>
              <w:spacing w:after="0" w:line="259" w:lineRule="auto"/>
              <w:ind w:firstLine="0"/>
              <w:jc w:val="left"/>
            </w:pPr>
            <w:r>
              <w:rPr>
                <w:b/>
              </w:rPr>
              <w:t xml:space="preserve">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lastRenderedPageBreak/>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 w:firstLine="0"/>
              <w:jc w:val="center"/>
            </w:pPr>
            <w:r>
              <w:t xml:space="preserve"> </w:t>
            </w:r>
          </w:p>
        </w:tc>
      </w:tr>
      <w:tr w:rsidR="00976CE4">
        <w:trPr>
          <w:trHeight w:val="4196"/>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1" w:lineRule="auto"/>
              <w:ind w:right="72" w:firstLine="0"/>
            </w:pPr>
            <w:r>
              <w:t xml:space="preserve">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w:t>
            </w:r>
          </w:p>
          <w:p w:rsidR="00976CE4" w:rsidRDefault="002D78F1">
            <w:pPr>
              <w:spacing w:after="0" w:line="247" w:lineRule="auto"/>
              <w:ind w:right="73" w:firstLine="0"/>
            </w:pPr>
            <w: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976CE4" w:rsidRDefault="002D78F1">
            <w:pPr>
              <w:spacing w:after="0" w:line="259" w:lineRule="auto"/>
              <w:ind w:right="76" w:firstLine="0"/>
            </w:pPr>
            <w:r>
              <w:t xml:space="preserve">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2"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77" w:firstLine="0"/>
              <w:jc w:val="center"/>
            </w:pPr>
            <w:r>
              <w:t xml:space="preserve">Л7, Л9, М4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17" w:line="259" w:lineRule="auto"/>
              <w:ind w:right="7" w:firstLine="0"/>
              <w:jc w:val="center"/>
            </w:pPr>
            <w:r>
              <w:t xml:space="preserve"> </w:t>
            </w:r>
          </w:p>
          <w:p w:rsidR="00976CE4" w:rsidRDefault="002D78F1">
            <w:pPr>
              <w:spacing w:after="0" w:line="259" w:lineRule="auto"/>
              <w:ind w:right="78" w:firstLine="0"/>
              <w:jc w:val="center"/>
            </w:pPr>
            <w:r>
              <w:t xml:space="preserve">УО </w:t>
            </w:r>
          </w:p>
        </w:tc>
      </w:tr>
    </w:tbl>
    <w:p w:rsidR="00976CE4" w:rsidRDefault="002D78F1">
      <w:pPr>
        <w:spacing w:after="0" w:line="259" w:lineRule="auto"/>
        <w:ind w:left="10039" w:firstLine="0"/>
      </w:pPr>
      <w:r>
        <w:lastRenderedPageBreak/>
        <w:t xml:space="preserve"> </w:t>
      </w:r>
    </w:p>
    <w:tbl>
      <w:tblPr>
        <w:tblStyle w:val="TableGrid"/>
        <w:tblW w:w="14705" w:type="dxa"/>
        <w:tblInd w:w="5" w:type="dxa"/>
        <w:tblCellMar>
          <w:top w:w="9" w:type="dxa"/>
          <w:left w:w="108" w:type="dxa"/>
        </w:tblCellMar>
        <w:tblLook w:val="04A0" w:firstRow="1" w:lastRow="0" w:firstColumn="1" w:lastColumn="0" w:noHBand="0" w:noVBand="1"/>
      </w:tblPr>
      <w:tblGrid>
        <w:gridCol w:w="3071"/>
        <w:gridCol w:w="6438"/>
        <w:gridCol w:w="1054"/>
        <w:gridCol w:w="2030"/>
        <w:gridCol w:w="2112"/>
      </w:tblGrid>
      <w:tr w:rsidR="00976CE4">
        <w:trPr>
          <w:trHeight w:val="360"/>
        </w:trPr>
        <w:tc>
          <w:tcPr>
            <w:tcW w:w="3070" w:type="dxa"/>
            <w:vMerge w:val="restart"/>
            <w:tcBorders>
              <w:top w:val="single" w:sz="4" w:space="0" w:color="000000"/>
              <w:left w:val="single" w:sz="4" w:space="0" w:color="000000"/>
              <w:bottom w:val="single" w:sz="4" w:space="0" w:color="000000"/>
              <w:right w:val="single" w:sz="4" w:space="0" w:color="000000"/>
            </w:tcBorders>
            <w:vAlign w:val="bottom"/>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Практические занятия: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653"/>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Денатурация белков при нагревании, цветные реакции белков.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center"/>
            </w:pPr>
            <w:r>
              <w:t xml:space="preserve">Л11, М4, ЛР3, ЛР4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5" w:firstLine="0"/>
              <w:jc w:val="center"/>
            </w:pPr>
            <w:r>
              <w:t xml:space="preserve">ПР </w:t>
            </w:r>
          </w:p>
        </w:tc>
      </w:tr>
      <w:tr w:rsidR="00976CE4">
        <w:trPr>
          <w:trHeight w:val="341"/>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rPr>
                <w:b/>
              </w:rPr>
              <w:t xml:space="preserve">Профессионально-ориентированное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655"/>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Белки и питание. Витамины. Пищевая ценность продуктов.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Л11, М4, ЛР3, ЛР4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41"/>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976CE4" w:rsidRDefault="002D78F1">
            <w:pPr>
              <w:spacing w:after="0" w:line="259" w:lineRule="auto"/>
              <w:ind w:firstLine="0"/>
              <w:jc w:val="left"/>
            </w:pPr>
            <w:r>
              <w:rPr>
                <w:b/>
              </w:rPr>
              <w:t xml:space="preserve">Тема 3.11.  </w:t>
            </w:r>
          </w:p>
          <w:p w:rsidR="00976CE4" w:rsidRDefault="002D78F1">
            <w:pPr>
              <w:spacing w:after="0" w:line="259" w:lineRule="auto"/>
              <w:ind w:firstLine="0"/>
              <w:jc w:val="left"/>
            </w:pPr>
            <w:r>
              <w:rPr>
                <w:b/>
              </w:rPr>
              <w:lastRenderedPageBreak/>
              <w:t xml:space="preserve">Высокомолекулярные соединения.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lastRenderedPageBreak/>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5486"/>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31" w:line="254" w:lineRule="auto"/>
              <w:ind w:right="103" w:firstLine="0"/>
            </w:pPr>
            <w: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976CE4" w:rsidRDefault="002D78F1">
            <w:pPr>
              <w:spacing w:after="0" w:line="238" w:lineRule="auto"/>
              <w:ind w:right="106" w:firstLine="0"/>
            </w:pPr>
            <w:proofErr w:type="gramStart"/>
            <w:r>
              <w:rPr>
                <w:i/>
              </w:rPr>
              <w:t>Пластмассы  (</w:t>
            </w:r>
            <w:proofErr w:type="gramEnd"/>
            <w:r>
              <w:rPr>
                <w:i/>
              </w:rPr>
              <w:t xml:space="preserve">полиэтилен,  полипропилен,  поливинилхлорид, полистирол). Натуральный и синтетические каучуки (бутадиеновый, хлоропреновый и </w:t>
            </w:r>
            <w:proofErr w:type="spellStart"/>
            <w:r>
              <w:rPr>
                <w:i/>
              </w:rPr>
              <w:t>изопреновый</w:t>
            </w:r>
            <w:proofErr w:type="spellEnd"/>
            <w:r>
              <w:rPr>
                <w:i/>
              </w:rPr>
              <w:t xml:space="preserve">). Волокна: натуральные (хлопок, шерсть, шёлк), искусственные (ацетатное волокно, вискоза), синтетические (капрон и лавсан). </w:t>
            </w:r>
          </w:p>
          <w:p w:rsidR="00976CE4" w:rsidRDefault="002D78F1">
            <w:pPr>
              <w:spacing w:after="0" w:line="259" w:lineRule="auto"/>
              <w:ind w:right="109" w:firstLine="0"/>
            </w:pPr>
            <w: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2" w:firstLine="0"/>
              <w:jc w:val="center"/>
            </w:pPr>
            <w:r>
              <w:t xml:space="preserve">Л7, Л9, М4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17" w:line="259" w:lineRule="auto"/>
              <w:ind w:right="42" w:firstLine="0"/>
              <w:jc w:val="center"/>
            </w:pPr>
            <w:r>
              <w:t xml:space="preserve"> </w:t>
            </w:r>
          </w:p>
          <w:p w:rsidR="00976CE4" w:rsidRDefault="002D78F1">
            <w:pPr>
              <w:spacing w:after="0" w:line="259" w:lineRule="auto"/>
              <w:ind w:right="114" w:firstLine="0"/>
              <w:jc w:val="center"/>
            </w:pPr>
            <w:r>
              <w:t xml:space="preserve">УО </w:t>
            </w:r>
          </w:p>
        </w:tc>
      </w:tr>
      <w:tr w:rsidR="00976CE4">
        <w:trPr>
          <w:trHeight w:val="341"/>
        </w:trPr>
        <w:tc>
          <w:tcPr>
            <w:tcW w:w="9508" w:type="dxa"/>
            <w:gridSpan w:val="2"/>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lastRenderedPageBreak/>
              <w:t xml:space="preserve">Раздел 4. Химия и жизнь.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41"/>
        </w:trPr>
        <w:tc>
          <w:tcPr>
            <w:tcW w:w="3070" w:type="dxa"/>
            <w:vMerge w:val="restart"/>
            <w:tcBorders>
              <w:top w:val="single" w:sz="4" w:space="0" w:color="000000"/>
              <w:left w:val="single" w:sz="4" w:space="0" w:color="000000"/>
              <w:bottom w:val="single" w:sz="4" w:space="0" w:color="000000"/>
              <w:right w:val="single" w:sz="4" w:space="0" w:color="000000"/>
            </w:tcBorders>
          </w:tcPr>
          <w:p w:rsidR="00976CE4" w:rsidRDefault="002D78F1">
            <w:pPr>
              <w:spacing w:after="0" w:line="280" w:lineRule="auto"/>
              <w:ind w:right="891" w:firstLine="0"/>
              <w:jc w:val="left"/>
            </w:pPr>
            <w:r>
              <w:rPr>
                <w:b/>
              </w:rPr>
              <w:t xml:space="preserve">Тема 4.1. Химия и жизнь. </w:t>
            </w:r>
          </w:p>
          <w:p w:rsidR="00976CE4" w:rsidRDefault="002D78F1">
            <w:pPr>
              <w:spacing w:after="0" w:line="259" w:lineRule="auto"/>
              <w:ind w:firstLine="0"/>
              <w:jc w:val="left"/>
            </w:pPr>
            <w:r>
              <w:rPr>
                <w:b/>
              </w:rPr>
              <w:t xml:space="preserve"> </w:t>
            </w: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Основное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653"/>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t xml:space="preserve">Роль химии в обеспечении экологической, энергетической и пищевой безопасности, развитии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left="62" w:firstLine="0"/>
              <w:jc w:val="left"/>
            </w:pPr>
            <w:r>
              <w:t xml:space="preserve">М3, М9, ЛР10 </w:t>
            </w:r>
          </w:p>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17" w:line="259" w:lineRule="auto"/>
              <w:ind w:right="42" w:firstLine="0"/>
              <w:jc w:val="center"/>
            </w:pPr>
            <w:r>
              <w:t xml:space="preserve"> </w:t>
            </w:r>
          </w:p>
          <w:p w:rsidR="00976CE4" w:rsidRDefault="002D78F1">
            <w:pPr>
              <w:spacing w:after="0" w:line="259" w:lineRule="auto"/>
              <w:ind w:right="114" w:firstLine="0"/>
              <w:jc w:val="center"/>
            </w:pPr>
            <w:r>
              <w:t xml:space="preserve">УО </w:t>
            </w:r>
          </w:p>
        </w:tc>
      </w:tr>
      <w:tr w:rsidR="00976CE4">
        <w:trPr>
          <w:trHeight w:val="4198"/>
        </w:trPr>
        <w:tc>
          <w:tcPr>
            <w:tcW w:w="3070" w:type="dxa"/>
            <w:vMerge w:val="restart"/>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77" w:lineRule="auto"/>
              <w:ind w:firstLine="0"/>
            </w:pPr>
            <w:r>
              <w:t xml:space="preserve">медицины. Понятие о научных методах познания веществ и химических реакций. </w:t>
            </w:r>
          </w:p>
          <w:p w:rsidR="00976CE4" w:rsidRDefault="002D78F1">
            <w:pPr>
              <w:spacing w:after="36" w:line="251" w:lineRule="auto"/>
              <w:ind w:right="107" w:firstLine="0"/>
            </w:pPr>
            <w:r>
              <w:t xml:space="preserve">Представления об общих научных принципах промышленного получения важнейших веществ.  Человек в мире веществ и материалов: важнейшие строительные материалы, конструкционные материалы, краски, стекло, керамика, </w:t>
            </w:r>
            <w:proofErr w:type="gramStart"/>
            <w:r>
              <w:t>материалы  для</w:t>
            </w:r>
            <w:proofErr w:type="gramEnd"/>
            <w:r>
              <w:t xml:space="preserve">  электроники,  </w:t>
            </w:r>
            <w:proofErr w:type="spellStart"/>
            <w:r>
              <w:t>наноматериалы</w:t>
            </w:r>
            <w:proofErr w:type="spellEnd"/>
            <w:r>
              <w:t xml:space="preserve">, органические и минеральные удобрения.  </w:t>
            </w:r>
          </w:p>
          <w:p w:rsidR="00976CE4" w:rsidRDefault="002D78F1">
            <w:pPr>
              <w:spacing w:after="0" w:line="259" w:lineRule="auto"/>
              <w:ind w:right="110" w:firstLine="0"/>
            </w:pPr>
            <w: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2030"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r>
      <w:tr w:rsidR="00976CE4">
        <w:trPr>
          <w:trHeight w:val="341"/>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Практические занятия: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t xml:space="preserve">2/2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653"/>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Получение кислот. Охрана окружающей среды.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М3, М9, Л14, ЛР10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5" w:firstLine="0"/>
              <w:jc w:val="center"/>
            </w:pPr>
            <w:r>
              <w:t xml:space="preserve">ПР </w:t>
            </w:r>
          </w:p>
        </w:tc>
      </w:tr>
      <w:tr w:rsidR="00976CE4">
        <w:trPr>
          <w:trHeight w:val="341"/>
        </w:trPr>
        <w:tc>
          <w:tcPr>
            <w:tcW w:w="0" w:type="auto"/>
            <w:vMerge/>
            <w:tcBorders>
              <w:top w:val="nil"/>
              <w:left w:val="single" w:sz="4" w:space="0" w:color="000000"/>
              <w:bottom w:val="nil"/>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pPr>
            <w:r>
              <w:rPr>
                <w:b/>
              </w:rPr>
              <w:t xml:space="preserve">Профессионально-ориентированное содержание: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41"/>
        </w:trPr>
        <w:tc>
          <w:tcPr>
            <w:tcW w:w="0" w:type="auto"/>
            <w:vMerge/>
            <w:tcBorders>
              <w:top w:val="nil"/>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c>
          <w:tcPr>
            <w:tcW w:w="6438"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t xml:space="preserve">Химия и здоровье: лекарства, </w:t>
            </w:r>
            <w:proofErr w:type="spellStart"/>
            <w:r>
              <w:t>БАДы</w:t>
            </w:r>
            <w:proofErr w:type="spellEnd"/>
            <w:r>
              <w:t xml:space="preserve">, гормоны.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0" w:firstLine="0"/>
              <w:jc w:val="center"/>
            </w:pPr>
            <w:r>
              <w:t xml:space="preserve">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r w:rsidR="00976CE4">
        <w:trPr>
          <w:trHeight w:val="341"/>
        </w:trPr>
        <w:tc>
          <w:tcPr>
            <w:tcW w:w="9508" w:type="dxa"/>
            <w:gridSpan w:val="2"/>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Консультации</w:t>
            </w:r>
            <w:r>
              <w:t xml:space="preserve">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0" w:firstLine="0"/>
              <w:jc w:val="center"/>
            </w:pPr>
            <w:r>
              <w:rPr>
                <w:b/>
              </w:rPr>
              <w:t xml:space="preserve">6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976CE4">
            <w:pPr>
              <w:spacing w:after="160" w:line="259" w:lineRule="auto"/>
              <w:ind w:firstLine="0"/>
              <w:jc w:val="left"/>
            </w:pPr>
          </w:p>
        </w:tc>
      </w:tr>
      <w:tr w:rsidR="00976CE4">
        <w:trPr>
          <w:trHeight w:val="343"/>
        </w:trPr>
        <w:tc>
          <w:tcPr>
            <w:tcW w:w="9508" w:type="dxa"/>
            <w:gridSpan w:val="2"/>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Экзамен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0" w:firstLine="0"/>
              <w:jc w:val="center"/>
            </w:pPr>
            <w:r>
              <w:rPr>
                <w:b/>
              </w:rPr>
              <w:t xml:space="preserve">6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14" w:firstLine="0"/>
              <w:jc w:val="center"/>
            </w:pPr>
            <w:r>
              <w:t xml:space="preserve">Э </w:t>
            </w:r>
          </w:p>
        </w:tc>
      </w:tr>
      <w:tr w:rsidR="00976CE4">
        <w:trPr>
          <w:trHeight w:val="341"/>
        </w:trPr>
        <w:tc>
          <w:tcPr>
            <w:tcW w:w="9508" w:type="dxa"/>
            <w:gridSpan w:val="2"/>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firstLine="0"/>
              <w:jc w:val="left"/>
            </w:pPr>
            <w:r>
              <w:rPr>
                <w:b/>
              </w:rPr>
              <w:t xml:space="preserve">Всего </w:t>
            </w:r>
          </w:p>
        </w:tc>
        <w:tc>
          <w:tcPr>
            <w:tcW w:w="1054"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107" w:firstLine="0"/>
              <w:jc w:val="center"/>
            </w:pPr>
            <w:r>
              <w:rPr>
                <w:b/>
              </w:rPr>
              <w:t xml:space="preserve">70 </w:t>
            </w:r>
          </w:p>
        </w:tc>
        <w:tc>
          <w:tcPr>
            <w:tcW w:w="2030"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3" w:firstLine="0"/>
              <w:jc w:val="center"/>
            </w:pPr>
            <w:r>
              <w:t xml:space="preserve"> </w:t>
            </w:r>
          </w:p>
        </w:tc>
        <w:tc>
          <w:tcPr>
            <w:tcW w:w="2112" w:type="dxa"/>
            <w:tcBorders>
              <w:top w:val="single" w:sz="4" w:space="0" w:color="000000"/>
              <w:left w:val="single" w:sz="4" w:space="0" w:color="000000"/>
              <w:bottom w:val="single" w:sz="4" w:space="0" w:color="000000"/>
              <w:right w:val="single" w:sz="4" w:space="0" w:color="000000"/>
            </w:tcBorders>
          </w:tcPr>
          <w:p w:rsidR="00976CE4" w:rsidRDefault="002D78F1">
            <w:pPr>
              <w:spacing w:after="0" w:line="259" w:lineRule="auto"/>
              <w:ind w:right="42" w:firstLine="0"/>
              <w:jc w:val="center"/>
            </w:pPr>
            <w:r>
              <w:t xml:space="preserve"> </w:t>
            </w:r>
          </w:p>
        </w:tc>
      </w:tr>
    </w:tbl>
    <w:p w:rsidR="00976CE4" w:rsidRDefault="002D78F1">
      <w:pPr>
        <w:spacing w:after="0" w:line="259" w:lineRule="auto"/>
        <w:ind w:firstLine="0"/>
      </w:pPr>
      <w:r>
        <w:t xml:space="preserve"> </w:t>
      </w:r>
    </w:p>
    <w:p w:rsidR="00976CE4" w:rsidRDefault="002D78F1">
      <w:pPr>
        <w:spacing w:after="2"/>
        <w:ind w:right="14714" w:firstLine="0"/>
      </w:pPr>
      <w:r>
        <w:t xml:space="preserve">  </w:t>
      </w:r>
    </w:p>
    <w:p w:rsidR="00976CE4" w:rsidRDefault="002D78F1">
      <w:pPr>
        <w:spacing w:after="0" w:line="259" w:lineRule="auto"/>
        <w:ind w:firstLine="0"/>
      </w:pPr>
      <w:r>
        <w:t xml:space="preserve"> </w:t>
      </w:r>
    </w:p>
    <w:p w:rsidR="00976CE4" w:rsidRDefault="002D78F1">
      <w:pPr>
        <w:spacing w:after="0" w:line="259" w:lineRule="auto"/>
        <w:ind w:firstLine="0"/>
      </w:pPr>
      <w:r>
        <w:t xml:space="preserve"> </w:t>
      </w:r>
    </w:p>
    <w:p w:rsidR="00976CE4" w:rsidRDefault="002D78F1">
      <w:pPr>
        <w:spacing w:after="0"/>
        <w:ind w:right="14714" w:firstLine="0"/>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lastRenderedPageBreak/>
        <w:t xml:space="preserve"> </w:t>
      </w:r>
    </w:p>
    <w:p w:rsidR="00976CE4" w:rsidRDefault="002D78F1">
      <w:pPr>
        <w:spacing w:after="0" w:line="259" w:lineRule="auto"/>
        <w:ind w:firstLine="0"/>
        <w:jc w:val="left"/>
      </w:pPr>
      <w:r>
        <w:t xml:space="preserve"> </w:t>
      </w:r>
    </w:p>
    <w:p w:rsidR="00976CE4" w:rsidRDefault="002D78F1">
      <w:pPr>
        <w:spacing w:after="4" w:line="259" w:lineRule="auto"/>
        <w:ind w:firstLine="0"/>
        <w:jc w:val="left"/>
      </w:pPr>
      <w:r>
        <w:rPr>
          <w:b/>
          <w:color w:val="FF0000"/>
        </w:rPr>
        <w:t xml:space="preserve"> </w:t>
      </w:r>
      <w:r>
        <w:t xml:space="preserve"> </w:t>
      </w:r>
    </w:p>
    <w:p w:rsidR="00976CE4" w:rsidRDefault="002D78F1">
      <w:pPr>
        <w:spacing w:after="0" w:line="259" w:lineRule="auto"/>
        <w:ind w:firstLine="0"/>
        <w:jc w:val="right"/>
      </w:pPr>
      <w:r>
        <w:rPr>
          <w:b/>
        </w:rPr>
        <w:t xml:space="preserve"> </w:t>
      </w:r>
    </w:p>
    <w:p w:rsidR="00976CE4" w:rsidRDefault="002D78F1">
      <w:pPr>
        <w:spacing w:after="0" w:line="259" w:lineRule="auto"/>
        <w:ind w:firstLine="0"/>
        <w:jc w:val="left"/>
      </w:pPr>
      <w:r>
        <w:rPr>
          <w:b/>
        </w:rPr>
        <w:t xml:space="preserve"> </w:t>
      </w:r>
    </w:p>
    <w:p w:rsidR="00976CE4" w:rsidRDefault="00976CE4">
      <w:pPr>
        <w:sectPr w:rsidR="00976CE4">
          <w:footerReference w:type="even" r:id="rId11"/>
          <w:footerReference w:type="default" r:id="rId12"/>
          <w:footerReference w:type="first" r:id="rId13"/>
          <w:pgSz w:w="16838" w:h="11906" w:orient="landscape"/>
          <w:pgMar w:top="895" w:right="1060" w:bottom="713" w:left="994" w:header="720" w:footer="720" w:gutter="0"/>
          <w:cols w:space="720"/>
          <w:titlePg/>
        </w:sectPr>
      </w:pPr>
    </w:p>
    <w:p w:rsidR="00976CE4" w:rsidRDefault="002D78F1">
      <w:pPr>
        <w:pStyle w:val="1"/>
        <w:ind w:right="8"/>
      </w:pPr>
      <w:r>
        <w:lastRenderedPageBreak/>
        <w:t xml:space="preserve">4. ИНФОРМАЦИОНОЕ ОБЕСПЕЧЕНИЕ УЧЕБНОГО ПРЕДМЕТА  </w:t>
      </w:r>
    </w:p>
    <w:p w:rsidR="00976CE4" w:rsidRDefault="002D78F1">
      <w:pPr>
        <w:spacing w:after="34" w:line="259" w:lineRule="auto"/>
        <w:ind w:left="65" w:firstLine="0"/>
        <w:jc w:val="center"/>
      </w:pPr>
      <w:r>
        <w:rPr>
          <w:i/>
          <w:color w:val="FF0000"/>
        </w:rPr>
        <w:t xml:space="preserve"> </w:t>
      </w:r>
    </w:p>
    <w:p w:rsidR="00976CE4" w:rsidRDefault="002D78F1">
      <w:pPr>
        <w:spacing w:after="3" w:line="275" w:lineRule="auto"/>
        <w:ind w:left="-15" w:firstLine="336"/>
        <w:jc w:val="left"/>
      </w:pPr>
      <w:r>
        <w:rPr>
          <w:b/>
        </w:rPr>
        <w:t xml:space="preserve">4.1. Требования к минимальному материально-техническому обеспечению </w:t>
      </w:r>
      <w:r>
        <w:t>Реализация программы предмета требует наличия учебного кабинета «Химия».  Оборудование кабинета</w:t>
      </w:r>
      <w:r>
        <w:rPr>
          <w:i/>
        </w:rPr>
        <w:t>:</w:t>
      </w:r>
      <w:r>
        <w:t xml:space="preserve">  </w:t>
      </w:r>
    </w:p>
    <w:p w:rsidR="00976CE4" w:rsidRDefault="002D78F1">
      <w:pPr>
        <w:ind w:left="-15" w:right="63" w:firstLine="0"/>
      </w:pPr>
      <w:r>
        <w:rPr>
          <w:b/>
        </w:rPr>
        <w:t>-</w:t>
      </w:r>
      <w:r>
        <w:t xml:space="preserve"> Кабинет оборудован:  </w:t>
      </w:r>
    </w:p>
    <w:p w:rsidR="00976CE4" w:rsidRDefault="002D78F1">
      <w:pPr>
        <w:numPr>
          <w:ilvl w:val="0"/>
          <w:numId w:val="6"/>
        </w:numPr>
        <w:ind w:right="63" w:hanging="211"/>
      </w:pPr>
      <w:r>
        <w:t xml:space="preserve">посадочные места по количеству обучающихся; </w:t>
      </w:r>
    </w:p>
    <w:p w:rsidR="00976CE4" w:rsidRDefault="002D78F1">
      <w:pPr>
        <w:numPr>
          <w:ilvl w:val="0"/>
          <w:numId w:val="6"/>
        </w:numPr>
        <w:ind w:right="63" w:hanging="211"/>
      </w:pPr>
      <w:r>
        <w:t xml:space="preserve">рабочее место преподавателя; </w:t>
      </w:r>
    </w:p>
    <w:p w:rsidR="00976CE4" w:rsidRDefault="002D78F1">
      <w:pPr>
        <w:numPr>
          <w:ilvl w:val="0"/>
          <w:numId w:val="6"/>
        </w:numPr>
        <w:ind w:right="63" w:hanging="211"/>
      </w:pPr>
      <w:r>
        <w:t xml:space="preserve">комплект наглядно-методических пособий  </w:t>
      </w:r>
    </w:p>
    <w:p w:rsidR="00976CE4" w:rsidRDefault="002D78F1">
      <w:pPr>
        <w:spacing w:after="5"/>
        <w:ind w:left="-15" w:right="63" w:firstLine="0"/>
      </w:pPr>
      <w:r>
        <w:t xml:space="preserve">Рабочее место преподавателя оборудовано столом, на котором установлен ПК. </w:t>
      </w:r>
    </w:p>
    <w:p w:rsidR="00976CE4" w:rsidRDefault="002D78F1">
      <w:pPr>
        <w:spacing w:after="30" w:line="259" w:lineRule="auto"/>
        <w:ind w:firstLine="0"/>
        <w:jc w:val="left"/>
      </w:pPr>
      <w:r>
        <w:rPr>
          <w:b/>
        </w:rPr>
        <w:t xml:space="preserve"> </w:t>
      </w:r>
    </w:p>
    <w:p w:rsidR="00976CE4" w:rsidRDefault="002D78F1">
      <w:pPr>
        <w:pStyle w:val="2"/>
        <w:ind w:right="0"/>
      </w:pPr>
      <w:r>
        <w:t xml:space="preserve">4.2. Информационное обеспечение обучения </w:t>
      </w:r>
    </w:p>
    <w:p w:rsidR="00976CE4" w:rsidRDefault="002D78F1">
      <w:pPr>
        <w:spacing w:after="13" w:line="259" w:lineRule="auto"/>
        <w:ind w:left="852" w:firstLine="0"/>
        <w:jc w:val="left"/>
      </w:pPr>
      <w:r>
        <w:rPr>
          <w:b/>
        </w:rPr>
        <w:t xml:space="preserve"> </w:t>
      </w:r>
    </w:p>
    <w:p w:rsidR="00976CE4" w:rsidRDefault="002D78F1">
      <w:pPr>
        <w:spacing w:after="5"/>
        <w:ind w:left="852" w:right="63" w:firstLine="0"/>
      </w:pPr>
      <w:r>
        <w:t>4.2.1. Основные печатные источники:</w:t>
      </w:r>
      <w:r>
        <w:rPr>
          <w:i/>
        </w:rPr>
        <w:t xml:space="preserve">  </w:t>
      </w:r>
    </w:p>
    <w:p w:rsidR="00976CE4" w:rsidRDefault="002D78F1">
      <w:pPr>
        <w:numPr>
          <w:ilvl w:val="0"/>
          <w:numId w:val="7"/>
        </w:numPr>
        <w:ind w:right="63" w:firstLine="852"/>
      </w:pPr>
      <w:proofErr w:type="spellStart"/>
      <w:r>
        <w:t>Новошинский</w:t>
      </w:r>
      <w:proofErr w:type="spellEnd"/>
      <w:r>
        <w:t xml:space="preserve">, И.И. Химия для 10 (11) класса / </w:t>
      </w:r>
      <w:proofErr w:type="spellStart"/>
      <w:r>
        <w:t>Новошинский</w:t>
      </w:r>
      <w:proofErr w:type="spellEnd"/>
      <w:r>
        <w:t xml:space="preserve"> И.И., </w:t>
      </w:r>
      <w:proofErr w:type="spellStart"/>
      <w:r>
        <w:t>Новошинская</w:t>
      </w:r>
      <w:proofErr w:type="spellEnd"/>
      <w:r>
        <w:t xml:space="preserve"> Н.С. Базовый уровень: Учебник для </w:t>
      </w:r>
      <w:proofErr w:type="spellStart"/>
      <w:r>
        <w:t>общеобразоват</w:t>
      </w:r>
      <w:proofErr w:type="spellEnd"/>
      <w:r>
        <w:t xml:space="preserve">. учреждений. – [6е изд.] – М.; ООО «ТИД «Русское слово – РС», 2017 – 176 </w:t>
      </w:r>
    </w:p>
    <w:p w:rsidR="00976CE4" w:rsidRDefault="002D78F1">
      <w:pPr>
        <w:spacing w:after="5"/>
        <w:ind w:left="852" w:right="63" w:firstLine="0"/>
      </w:pPr>
      <w:r>
        <w:t xml:space="preserve">с. ISBN 978-5-9932-0072-9. </w:t>
      </w:r>
    </w:p>
    <w:p w:rsidR="00976CE4" w:rsidRDefault="002D78F1">
      <w:pPr>
        <w:numPr>
          <w:ilvl w:val="0"/>
          <w:numId w:val="7"/>
        </w:numPr>
        <w:ind w:right="63" w:firstLine="852"/>
      </w:pPr>
      <w:proofErr w:type="spellStart"/>
      <w:r>
        <w:t>Новошинский</w:t>
      </w:r>
      <w:proofErr w:type="spellEnd"/>
      <w:r>
        <w:t xml:space="preserve">, И.И. Химия для 11 (10) класса/ </w:t>
      </w:r>
      <w:proofErr w:type="spellStart"/>
      <w:r>
        <w:t>Новошинский</w:t>
      </w:r>
      <w:proofErr w:type="spellEnd"/>
      <w:r>
        <w:t xml:space="preserve"> И.И., </w:t>
      </w:r>
      <w:proofErr w:type="spellStart"/>
      <w:r>
        <w:t>Новошинская</w:t>
      </w:r>
      <w:proofErr w:type="spellEnd"/>
      <w:r>
        <w:t xml:space="preserve"> Н.С. Базовый уровень: Учебник для общеобразовательных учреждений </w:t>
      </w:r>
    </w:p>
    <w:p w:rsidR="00976CE4" w:rsidRDefault="002D78F1">
      <w:pPr>
        <w:spacing w:after="0"/>
        <w:ind w:left="-15" w:right="63" w:firstLine="0"/>
      </w:pPr>
      <w:r>
        <w:t xml:space="preserve">– [6-е изд.] –М.: ООО «ТИД «Русское слово» – PC, 2017 – 176 с. ISBN 978-5-99320295-2. </w:t>
      </w:r>
    </w:p>
    <w:p w:rsidR="00976CE4" w:rsidRDefault="002D78F1">
      <w:pPr>
        <w:spacing w:after="16" w:line="259" w:lineRule="auto"/>
        <w:ind w:left="852" w:firstLine="0"/>
        <w:jc w:val="left"/>
      </w:pPr>
      <w:r>
        <w:t xml:space="preserve"> </w:t>
      </w:r>
    </w:p>
    <w:p w:rsidR="00976CE4" w:rsidRDefault="002D78F1">
      <w:pPr>
        <w:ind w:left="852" w:right="63" w:firstLine="0"/>
      </w:pPr>
      <w:r>
        <w:t>4.2.2. Дополнительные источники:</w:t>
      </w:r>
      <w:r>
        <w:rPr>
          <w:b/>
        </w:rPr>
        <w:t xml:space="preserve"> </w:t>
      </w:r>
    </w:p>
    <w:p w:rsidR="00976CE4" w:rsidRDefault="002D78F1">
      <w:pPr>
        <w:numPr>
          <w:ilvl w:val="0"/>
          <w:numId w:val="8"/>
        </w:numPr>
        <w:spacing w:after="8"/>
        <w:ind w:right="32" w:firstLine="852"/>
      </w:pPr>
      <w:r>
        <w:t xml:space="preserve">Габриелян, О.С.10 КЛАСС базовый уровень / О. С. Габриелян. – [10-е изд., стереотип.] – М.: Дрофа, 2016 – 191с. – ISBN 978-5-358-12176-8. </w:t>
      </w:r>
    </w:p>
    <w:p w:rsidR="00976CE4" w:rsidRDefault="002D78F1">
      <w:pPr>
        <w:numPr>
          <w:ilvl w:val="0"/>
          <w:numId w:val="8"/>
        </w:numPr>
        <w:ind w:right="32" w:firstLine="852"/>
      </w:pPr>
      <w:r>
        <w:t xml:space="preserve">Габриелян, О.С. Химия. 11 класс: Учеб, для </w:t>
      </w:r>
      <w:proofErr w:type="spellStart"/>
      <w:r>
        <w:t>общеобразоват</w:t>
      </w:r>
      <w:proofErr w:type="spellEnd"/>
      <w:r>
        <w:t xml:space="preserve">. учреждений / </w:t>
      </w:r>
    </w:p>
    <w:p w:rsidR="00976CE4" w:rsidRDefault="002D78F1">
      <w:pPr>
        <w:spacing w:after="0"/>
        <w:ind w:left="-15" w:firstLine="0"/>
      </w:pPr>
      <w:r>
        <w:t xml:space="preserve">О. С. Габриелян, Г. Г. Лысова. – [10-е изд., </w:t>
      </w:r>
      <w:proofErr w:type="spellStart"/>
      <w:r>
        <w:t>испр</w:t>
      </w:r>
      <w:proofErr w:type="spellEnd"/>
      <w:r>
        <w:t xml:space="preserve">.] – М.: Дрофа, 2016 – 368 с.: ил. ISBN 5-7107-5429 – 3. </w:t>
      </w:r>
    </w:p>
    <w:p w:rsidR="00976CE4" w:rsidRDefault="002D78F1">
      <w:pPr>
        <w:spacing w:after="23" w:line="259" w:lineRule="auto"/>
        <w:ind w:left="852" w:firstLine="0"/>
        <w:jc w:val="left"/>
      </w:pPr>
      <w:r>
        <w:t xml:space="preserve"> </w:t>
      </w:r>
    </w:p>
    <w:p w:rsidR="00976CE4" w:rsidRDefault="002D78F1">
      <w:pPr>
        <w:ind w:left="852" w:right="63" w:firstLine="0"/>
      </w:pPr>
      <w:r>
        <w:t xml:space="preserve">4.2.3. Интернет-ресурсы: </w:t>
      </w:r>
    </w:p>
    <w:p w:rsidR="00976CE4" w:rsidRDefault="002D78F1">
      <w:pPr>
        <w:numPr>
          <w:ilvl w:val="0"/>
          <w:numId w:val="9"/>
        </w:numPr>
        <w:spacing w:after="3" w:line="275" w:lineRule="auto"/>
        <w:ind w:firstLine="842"/>
        <w:jc w:val="left"/>
      </w:pPr>
      <w:r>
        <w:t xml:space="preserve">Электронная </w:t>
      </w:r>
      <w:r>
        <w:tab/>
        <w:t xml:space="preserve">библиотека: </w:t>
      </w:r>
      <w:r>
        <w:tab/>
        <w:t xml:space="preserve">сайт/Бесплатная </w:t>
      </w:r>
      <w:r>
        <w:tab/>
        <w:t xml:space="preserve">электронная </w:t>
      </w:r>
      <w:r>
        <w:tab/>
      </w:r>
      <w:proofErr w:type="spellStart"/>
      <w:r>
        <w:t>интернетбиблиотека</w:t>
      </w:r>
      <w:proofErr w:type="spellEnd"/>
      <w:r>
        <w:t xml:space="preserve"> по всем областям знаний. – URL: http://www.zipsites – Режим доступа: для </w:t>
      </w:r>
      <w:proofErr w:type="spellStart"/>
      <w:r>
        <w:t>зарегистрир</w:t>
      </w:r>
      <w:proofErr w:type="spellEnd"/>
      <w:r>
        <w:t xml:space="preserve">. читателей. – Текст: электронный. </w:t>
      </w:r>
    </w:p>
    <w:p w:rsidR="00976CE4" w:rsidRDefault="002D78F1">
      <w:pPr>
        <w:numPr>
          <w:ilvl w:val="0"/>
          <w:numId w:val="9"/>
        </w:numPr>
        <w:ind w:firstLine="842"/>
        <w:jc w:val="left"/>
      </w:pPr>
      <w:r>
        <w:t xml:space="preserve">Электронная библиотека: сайт/ЭБС. – URL: https://www.iprbookshop.ru - </w:t>
      </w:r>
    </w:p>
    <w:p w:rsidR="00976CE4" w:rsidRDefault="002D78F1">
      <w:pPr>
        <w:ind w:left="-15" w:right="63" w:firstLine="0"/>
      </w:pPr>
      <w:r>
        <w:t xml:space="preserve">Режим доступа: для </w:t>
      </w:r>
      <w:proofErr w:type="spellStart"/>
      <w:r>
        <w:t>зарегистрир</w:t>
      </w:r>
      <w:proofErr w:type="spellEnd"/>
      <w:r>
        <w:t xml:space="preserve">. читателей. – Текст: электронный. </w:t>
      </w:r>
    </w:p>
    <w:p w:rsidR="00976CE4" w:rsidRDefault="002D78F1">
      <w:pPr>
        <w:numPr>
          <w:ilvl w:val="0"/>
          <w:numId w:val="9"/>
        </w:numPr>
        <w:spacing w:after="3" w:line="275" w:lineRule="auto"/>
        <w:ind w:firstLine="842"/>
        <w:jc w:val="left"/>
      </w:pPr>
      <w:r>
        <w:lastRenderedPageBreak/>
        <w:t xml:space="preserve">Материалы </w:t>
      </w:r>
      <w:r>
        <w:tab/>
        <w:t xml:space="preserve">учебной </w:t>
      </w:r>
      <w:r>
        <w:tab/>
        <w:t xml:space="preserve">дисциплины </w:t>
      </w:r>
      <w:r>
        <w:tab/>
        <w:t xml:space="preserve">«Химия» </w:t>
      </w:r>
      <w:r>
        <w:tab/>
        <w:t xml:space="preserve">– </w:t>
      </w:r>
      <w:r>
        <w:tab/>
        <w:t xml:space="preserve">URL: http://www.chemistry.bsu.by/abc/ </w:t>
      </w:r>
      <w:r>
        <w:tab/>
        <w:t xml:space="preserve">– </w:t>
      </w:r>
      <w:r>
        <w:tab/>
        <w:t xml:space="preserve">Режим </w:t>
      </w:r>
      <w:r>
        <w:tab/>
        <w:t xml:space="preserve">доступа: </w:t>
      </w:r>
      <w:r>
        <w:tab/>
        <w:t xml:space="preserve">для </w:t>
      </w:r>
      <w:r>
        <w:tab/>
        <w:t xml:space="preserve">зарегистрированных пользователей. – Текст: электронный. </w:t>
      </w:r>
    </w:p>
    <w:p w:rsidR="00976CE4" w:rsidRDefault="002D78F1">
      <w:pPr>
        <w:numPr>
          <w:ilvl w:val="0"/>
          <w:numId w:val="9"/>
        </w:numPr>
        <w:ind w:firstLine="842"/>
        <w:jc w:val="left"/>
      </w:pPr>
      <w:r>
        <w:t xml:space="preserve">Электронная библиотека https://iprbooks.ru/ - Режим доступа: для </w:t>
      </w:r>
      <w:proofErr w:type="spellStart"/>
      <w:r>
        <w:t>зарегистрир</w:t>
      </w:r>
      <w:proofErr w:type="spellEnd"/>
      <w:r>
        <w:t xml:space="preserve">. читателей. – Текст: электронный </w:t>
      </w:r>
    </w:p>
    <w:p w:rsidR="00976CE4" w:rsidRDefault="002D78F1">
      <w:pPr>
        <w:spacing w:after="0" w:line="259" w:lineRule="auto"/>
        <w:ind w:left="852"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firstLine="0"/>
        <w:jc w:val="left"/>
      </w:pPr>
      <w:r>
        <w:t xml:space="preserve"> </w:t>
      </w:r>
    </w:p>
    <w:p w:rsidR="00976CE4" w:rsidRDefault="002D78F1">
      <w:pPr>
        <w:spacing w:after="0" w:line="259" w:lineRule="auto"/>
        <w:ind w:right="6" w:firstLine="0"/>
        <w:jc w:val="center"/>
      </w:pPr>
      <w:r>
        <w:rPr>
          <w:sz w:val="20"/>
        </w:rPr>
        <w:t xml:space="preserve">28 </w:t>
      </w:r>
    </w:p>
    <w:p w:rsidR="00976CE4" w:rsidRDefault="002D78F1">
      <w:pPr>
        <w:spacing w:after="0" w:line="259" w:lineRule="auto"/>
        <w:ind w:firstLine="0"/>
        <w:jc w:val="left"/>
      </w:pPr>
      <w:r>
        <w:rPr>
          <w:sz w:val="20"/>
        </w:rPr>
        <w:t xml:space="preserve"> </w:t>
      </w:r>
    </w:p>
    <w:p w:rsidR="00976CE4" w:rsidRDefault="002D78F1">
      <w:pPr>
        <w:spacing w:after="161" w:line="259" w:lineRule="auto"/>
        <w:ind w:firstLine="0"/>
        <w:jc w:val="left"/>
      </w:pPr>
      <w:r>
        <w:rPr>
          <w:rFonts w:ascii="Calibri" w:eastAsia="Calibri" w:hAnsi="Calibri" w:cs="Calibri"/>
        </w:rPr>
        <w:t xml:space="preserve"> </w:t>
      </w:r>
    </w:p>
    <w:p w:rsidR="00976CE4" w:rsidRDefault="002D78F1">
      <w:pPr>
        <w:spacing w:after="2" w:line="370" w:lineRule="auto"/>
        <w:ind w:right="10148" w:firstLine="0"/>
      </w:pPr>
      <w:r>
        <w:rPr>
          <w:rFonts w:ascii="Calibri" w:eastAsia="Calibri" w:hAnsi="Calibri" w:cs="Calibri"/>
        </w:rPr>
        <w:t xml:space="preserve">             </w:t>
      </w:r>
    </w:p>
    <w:p w:rsidR="00976CE4" w:rsidRDefault="002D78F1">
      <w:pPr>
        <w:spacing w:after="176" w:line="259" w:lineRule="auto"/>
        <w:ind w:firstLine="0"/>
        <w:jc w:val="left"/>
      </w:pPr>
      <w:r>
        <w:rPr>
          <w:rFonts w:ascii="Calibri" w:eastAsia="Calibri" w:hAnsi="Calibri" w:cs="Calibri"/>
        </w:rPr>
        <w:t xml:space="preserve"> </w:t>
      </w:r>
    </w:p>
    <w:p w:rsidR="00976CE4" w:rsidRDefault="002D78F1">
      <w:pPr>
        <w:spacing w:after="6147" w:line="259" w:lineRule="auto"/>
        <w:ind w:firstLine="0"/>
        <w:jc w:val="left"/>
      </w:pPr>
      <w:r>
        <w:rPr>
          <w:rFonts w:ascii="Calibri" w:eastAsia="Calibri" w:hAnsi="Calibri" w:cs="Calibri"/>
        </w:rPr>
        <w:t xml:space="preserve"> </w:t>
      </w:r>
      <w:r>
        <w:rPr>
          <w:rFonts w:ascii="Calibri" w:eastAsia="Calibri" w:hAnsi="Calibri" w:cs="Calibri"/>
        </w:rPr>
        <w:tab/>
        <w:t xml:space="preserve"> </w:t>
      </w:r>
    </w:p>
    <w:p w:rsidR="00976CE4" w:rsidRDefault="002D78F1">
      <w:pPr>
        <w:spacing w:after="0" w:line="259" w:lineRule="auto"/>
        <w:ind w:right="5009" w:firstLine="0"/>
        <w:jc w:val="right"/>
      </w:pPr>
      <w:r>
        <w:rPr>
          <w:sz w:val="20"/>
        </w:rPr>
        <w:t xml:space="preserve">29 </w:t>
      </w:r>
    </w:p>
    <w:p w:rsidR="00976CE4" w:rsidRDefault="002D78F1">
      <w:pPr>
        <w:spacing w:after="0" w:line="259" w:lineRule="auto"/>
        <w:ind w:firstLine="0"/>
        <w:jc w:val="left"/>
      </w:pPr>
      <w:r>
        <w:rPr>
          <w:sz w:val="20"/>
        </w:rPr>
        <w:t xml:space="preserve"> </w:t>
      </w:r>
    </w:p>
    <w:sectPr w:rsidR="00976CE4">
      <w:footerReference w:type="even" r:id="rId14"/>
      <w:footerReference w:type="default" r:id="rId15"/>
      <w:footerReference w:type="first" r:id="rId16"/>
      <w:pgSz w:w="11906" w:h="16838"/>
      <w:pgMar w:top="1189" w:right="562" w:bottom="713" w:left="1133"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8F1" w:rsidRDefault="002D78F1">
      <w:pPr>
        <w:spacing w:after="0" w:line="240" w:lineRule="auto"/>
      </w:pPr>
      <w:r>
        <w:separator/>
      </w:r>
    </w:p>
  </w:endnote>
  <w:endnote w:type="continuationSeparator" w:id="0">
    <w:p w:rsidR="002D78F1" w:rsidRDefault="002D7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E4" w:rsidRDefault="002D78F1">
    <w:pPr>
      <w:spacing w:after="0" w:line="259" w:lineRule="auto"/>
      <w:ind w:right="71" w:firstLine="0"/>
      <w:jc w:val="center"/>
    </w:pPr>
    <w:r>
      <w:fldChar w:fldCharType="begin"/>
    </w:r>
    <w:r>
      <w:instrText xml:space="preserve"> PAGE   \* MERGEFORMAT </w:instrText>
    </w:r>
    <w:r>
      <w:fldChar w:fldCharType="separate"/>
    </w:r>
    <w:r>
      <w:rPr>
        <w:sz w:val="20"/>
      </w:rPr>
      <w:t>2</w:t>
    </w:r>
    <w:r>
      <w:rPr>
        <w:sz w:val="20"/>
      </w:rPr>
      <w:fldChar w:fldCharType="end"/>
    </w:r>
    <w:r>
      <w:rPr>
        <w:sz w:val="20"/>
      </w:rPr>
      <w:t xml:space="preserve"> </w:t>
    </w:r>
  </w:p>
  <w:p w:rsidR="00976CE4" w:rsidRDefault="002D78F1">
    <w:pPr>
      <w:spacing w:after="0" w:line="259" w:lineRule="auto"/>
      <w:ind w:firstLine="0"/>
      <w:jc w:val="left"/>
    </w:pPr>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E4" w:rsidRDefault="002D78F1">
    <w:pPr>
      <w:spacing w:after="0" w:line="259" w:lineRule="auto"/>
      <w:ind w:right="71" w:firstLine="0"/>
      <w:jc w:val="center"/>
    </w:pPr>
    <w:r>
      <w:fldChar w:fldCharType="begin"/>
    </w:r>
    <w:r>
      <w:instrText xml:space="preserve"> PAGE   \* MERGEFORMAT </w:instrText>
    </w:r>
    <w:r>
      <w:fldChar w:fldCharType="separate"/>
    </w:r>
    <w:r w:rsidR="002A3C5D" w:rsidRPr="002A3C5D">
      <w:rPr>
        <w:noProof/>
        <w:sz w:val="20"/>
      </w:rPr>
      <w:t>17</w:t>
    </w:r>
    <w:r>
      <w:rPr>
        <w:sz w:val="20"/>
      </w:rPr>
      <w:fldChar w:fldCharType="end"/>
    </w:r>
    <w:r>
      <w:rPr>
        <w:sz w:val="20"/>
      </w:rPr>
      <w:t xml:space="preserve"> </w:t>
    </w:r>
  </w:p>
  <w:p w:rsidR="00976CE4" w:rsidRDefault="002D78F1">
    <w:pPr>
      <w:spacing w:after="0" w:line="259" w:lineRule="auto"/>
      <w:ind w:firstLine="0"/>
      <w:jc w:val="left"/>
    </w:pPr>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E4" w:rsidRDefault="00976CE4">
    <w:pPr>
      <w:spacing w:after="160" w:line="259" w:lineRule="auto"/>
      <w:ind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E4" w:rsidRDefault="002D78F1">
    <w:pPr>
      <w:spacing w:after="0" w:line="259" w:lineRule="auto"/>
      <w:ind w:right="71" w:firstLine="0"/>
      <w:jc w:val="center"/>
    </w:pPr>
    <w:r>
      <w:fldChar w:fldCharType="begin"/>
    </w:r>
    <w:r>
      <w:instrText xml:space="preserve"> PAGE   \* MERGEFORMAT </w:instrText>
    </w:r>
    <w:r>
      <w:fldChar w:fldCharType="separate"/>
    </w:r>
    <w:r>
      <w:rPr>
        <w:sz w:val="20"/>
      </w:rPr>
      <w:t>18</w:t>
    </w:r>
    <w:r>
      <w:rPr>
        <w:sz w:val="20"/>
      </w:rPr>
      <w:fldChar w:fldCharType="end"/>
    </w:r>
    <w:r>
      <w:rPr>
        <w:sz w:val="20"/>
      </w:rPr>
      <w:t xml:space="preserve"> </w:t>
    </w:r>
  </w:p>
  <w:p w:rsidR="00976CE4" w:rsidRDefault="002D78F1">
    <w:pPr>
      <w:spacing w:after="0" w:line="259" w:lineRule="auto"/>
      <w:ind w:firstLine="0"/>
      <w:jc w:val="left"/>
    </w:pPr>
    <w:r>
      <w:rPr>
        <w:sz w:val="20"/>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E4" w:rsidRDefault="002D78F1">
    <w:pPr>
      <w:spacing w:after="0" w:line="259" w:lineRule="auto"/>
      <w:ind w:right="71" w:firstLine="0"/>
      <w:jc w:val="center"/>
    </w:pPr>
    <w:r>
      <w:fldChar w:fldCharType="begin"/>
    </w:r>
    <w:r>
      <w:instrText xml:space="preserve"> PAGE   \* MERGEFORMAT </w:instrText>
    </w:r>
    <w:r>
      <w:fldChar w:fldCharType="separate"/>
    </w:r>
    <w:r w:rsidR="002A3C5D" w:rsidRPr="002A3C5D">
      <w:rPr>
        <w:noProof/>
        <w:sz w:val="20"/>
      </w:rPr>
      <w:t>21</w:t>
    </w:r>
    <w:r>
      <w:rPr>
        <w:sz w:val="20"/>
      </w:rPr>
      <w:fldChar w:fldCharType="end"/>
    </w:r>
    <w:r>
      <w:rPr>
        <w:sz w:val="20"/>
      </w:rPr>
      <w:t xml:space="preserve"> </w:t>
    </w:r>
  </w:p>
  <w:p w:rsidR="00976CE4" w:rsidRDefault="002D78F1">
    <w:pPr>
      <w:spacing w:after="0" w:line="259" w:lineRule="auto"/>
      <w:ind w:firstLine="0"/>
      <w:jc w:val="left"/>
    </w:pPr>
    <w:r>
      <w:rPr>
        <w:sz w:val="20"/>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E4" w:rsidRDefault="00976CE4">
    <w:pPr>
      <w:spacing w:after="160" w:line="259" w:lineRule="auto"/>
      <w:ind w:firstLine="0"/>
      <w:jc w:val="left"/>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E4" w:rsidRDefault="00976CE4">
    <w:pPr>
      <w:spacing w:after="160" w:line="259" w:lineRule="auto"/>
      <w:ind w:firstLine="0"/>
      <w:jc w:val="left"/>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E4" w:rsidRDefault="00976CE4">
    <w:pPr>
      <w:spacing w:after="160" w:line="259" w:lineRule="auto"/>
      <w:ind w:firstLine="0"/>
      <w:jc w:val="left"/>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E4" w:rsidRDefault="00976CE4">
    <w:pPr>
      <w:spacing w:after="160" w:line="259" w:lineRule="auto"/>
      <w:ind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8F1" w:rsidRDefault="002D78F1">
      <w:pPr>
        <w:spacing w:after="0" w:line="240" w:lineRule="auto"/>
      </w:pPr>
      <w:r>
        <w:separator/>
      </w:r>
    </w:p>
  </w:footnote>
  <w:footnote w:type="continuationSeparator" w:id="0">
    <w:p w:rsidR="002D78F1" w:rsidRDefault="002D78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D17DD"/>
    <w:multiLevelType w:val="hybridMultilevel"/>
    <w:tmpl w:val="3EBC42A8"/>
    <w:lvl w:ilvl="0" w:tplc="79A418A4">
      <w:start w:val="1"/>
      <w:numFmt w:val="decimal"/>
      <w:lvlText w:val="%1)"/>
      <w:lvlJc w:val="left"/>
      <w:pPr>
        <w:ind w:left="0"/>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1" w:tplc="8FA8965E">
      <w:start w:val="1"/>
      <w:numFmt w:val="lowerLetter"/>
      <w:lvlText w:val="%2"/>
      <w:lvlJc w:val="left"/>
      <w:pPr>
        <w:ind w:left="179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2" w:tplc="0C66E412">
      <w:start w:val="1"/>
      <w:numFmt w:val="lowerRoman"/>
      <w:lvlText w:val="%3"/>
      <w:lvlJc w:val="left"/>
      <w:pPr>
        <w:ind w:left="251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3" w:tplc="3BFC7CC8">
      <w:start w:val="1"/>
      <w:numFmt w:val="decimal"/>
      <w:lvlText w:val="%4"/>
      <w:lvlJc w:val="left"/>
      <w:pPr>
        <w:ind w:left="323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4" w:tplc="A8F65488">
      <w:start w:val="1"/>
      <w:numFmt w:val="lowerLetter"/>
      <w:lvlText w:val="%5"/>
      <w:lvlJc w:val="left"/>
      <w:pPr>
        <w:ind w:left="395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5" w:tplc="46CA4708">
      <w:start w:val="1"/>
      <w:numFmt w:val="lowerRoman"/>
      <w:lvlText w:val="%6"/>
      <w:lvlJc w:val="left"/>
      <w:pPr>
        <w:ind w:left="467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6" w:tplc="5058BBAE">
      <w:start w:val="1"/>
      <w:numFmt w:val="decimal"/>
      <w:lvlText w:val="%7"/>
      <w:lvlJc w:val="left"/>
      <w:pPr>
        <w:ind w:left="539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7" w:tplc="AA60B564">
      <w:start w:val="1"/>
      <w:numFmt w:val="lowerLetter"/>
      <w:lvlText w:val="%8"/>
      <w:lvlJc w:val="left"/>
      <w:pPr>
        <w:ind w:left="611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8" w:tplc="608AFB0C">
      <w:start w:val="1"/>
      <w:numFmt w:val="lowerRoman"/>
      <w:lvlText w:val="%9"/>
      <w:lvlJc w:val="left"/>
      <w:pPr>
        <w:ind w:left="683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abstractNum>
  <w:abstractNum w:abstractNumId="1" w15:restartNumberingAfterBreak="0">
    <w:nsid w:val="20CD0658"/>
    <w:multiLevelType w:val="hybridMultilevel"/>
    <w:tmpl w:val="19927DE2"/>
    <w:lvl w:ilvl="0" w:tplc="E0F0111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E566DC4">
      <w:start w:val="1"/>
      <w:numFmt w:val="lowerLetter"/>
      <w:lvlText w:val="%2"/>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1CB07E">
      <w:start w:val="1"/>
      <w:numFmt w:val="lowerRoman"/>
      <w:lvlText w:val="%3"/>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6D8308E">
      <w:start w:val="1"/>
      <w:numFmt w:val="decimal"/>
      <w:lvlText w:val="%4"/>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85A967E">
      <w:start w:val="1"/>
      <w:numFmt w:val="lowerLetter"/>
      <w:lvlText w:val="%5"/>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36AF0BC">
      <w:start w:val="1"/>
      <w:numFmt w:val="lowerRoman"/>
      <w:lvlText w:val="%6"/>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F961FFE">
      <w:start w:val="1"/>
      <w:numFmt w:val="decimal"/>
      <w:lvlText w:val="%7"/>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9E26426">
      <w:start w:val="1"/>
      <w:numFmt w:val="lowerLetter"/>
      <w:lvlText w:val="%8"/>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B0F1CC">
      <w:start w:val="1"/>
      <w:numFmt w:val="lowerRoman"/>
      <w:lvlText w:val="%9"/>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24C0391"/>
    <w:multiLevelType w:val="hybridMultilevel"/>
    <w:tmpl w:val="FCEA2814"/>
    <w:lvl w:ilvl="0" w:tplc="C98A25C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B7C902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44CF5C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844FB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CA247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1E6CB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260EEC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68F71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762226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23A40DCF"/>
    <w:multiLevelType w:val="hybridMultilevel"/>
    <w:tmpl w:val="D5C8EE36"/>
    <w:lvl w:ilvl="0" w:tplc="3830E2C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668D8D8">
      <w:start w:val="1"/>
      <w:numFmt w:val="lowerLetter"/>
      <w:lvlText w:val="%2"/>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A8681A">
      <w:start w:val="1"/>
      <w:numFmt w:val="lowerRoman"/>
      <w:lvlText w:val="%3"/>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AEA7D26">
      <w:start w:val="1"/>
      <w:numFmt w:val="decimal"/>
      <w:lvlText w:val="%4"/>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DC0B66">
      <w:start w:val="1"/>
      <w:numFmt w:val="lowerLetter"/>
      <w:lvlText w:val="%5"/>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D603860">
      <w:start w:val="1"/>
      <w:numFmt w:val="lowerRoman"/>
      <w:lvlText w:val="%6"/>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AE3FC8">
      <w:start w:val="1"/>
      <w:numFmt w:val="decimal"/>
      <w:lvlText w:val="%7"/>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8F8A2AA">
      <w:start w:val="1"/>
      <w:numFmt w:val="lowerLetter"/>
      <w:lvlText w:val="%8"/>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924B5C6">
      <w:start w:val="1"/>
      <w:numFmt w:val="lowerRoman"/>
      <w:lvlText w:val="%9"/>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280D3475"/>
    <w:multiLevelType w:val="hybridMultilevel"/>
    <w:tmpl w:val="7284C2D6"/>
    <w:lvl w:ilvl="0" w:tplc="18A0290E">
      <w:start w:val="1"/>
      <w:numFmt w:val="bullet"/>
      <w:lvlText w:val="–"/>
      <w:lvlJc w:val="left"/>
      <w:pPr>
        <w:ind w:left="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DAA3DC">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5C23808">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E3068A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29A5BD0">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2009F9A">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B0461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329E6E">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18EFC5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36D1402C"/>
    <w:multiLevelType w:val="hybridMultilevel"/>
    <w:tmpl w:val="418E6D34"/>
    <w:lvl w:ilvl="0" w:tplc="C8201BD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E6E5C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0BA726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F00D6A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2EABA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D0A14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A3A980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AD49ED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5C889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8D67F92"/>
    <w:multiLevelType w:val="hybridMultilevel"/>
    <w:tmpl w:val="D24E75F0"/>
    <w:lvl w:ilvl="0" w:tplc="EBF23A8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862E9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CA705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B6333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E0831D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370587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DC2F0F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EEA16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248A3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61B4798E"/>
    <w:multiLevelType w:val="hybridMultilevel"/>
    <w:tmpl w:val="2A542960"/>
    <w:lvl w:ilvl="0" w:tplc="8FE6FAD8">
      <w:start w:val="3"/>
      <w:numFmt w:val="decimal"/>
      <w:lvlText w:val="%1."/>
      <w:lvlJc w:val="left"/>
      <w:pPr>
        <w:ind w:left="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86EE1F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84303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6B4396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7A4541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72ADFD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906A9E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5085D8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9AE03A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78B50034"/>
    <w:multiLevelType w:val="hybridMultilevel"/>
    <w:tmpl w:val="FE7457B2"/>
    <w:lvl w:ilvl="0" w:tplc="CB7874DC">
      <w:start w:val="1"/>
      <w:numFmt w:val="decimal"/>
      <w:lvlText w:val="%1."/>
      <w:lvlJc w:val="left"/>
      <w:pPr>
        <w:ind w:left="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9800B5E">
      <w:start w:val="1"/>
      <w:numFmt w:val="lowerLetter"/>
      <w:lvlText w:val="%2"/>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7D271C6">
      <w:start w:val="1"/>
      <w:numFmt w:val="lowerRoman"/>
      <w:lvlText w:val="%3"/>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4E68066">
      <w:start w:val="1"/>
      <w:numFmt w:val="decimal"/>
      <w:lvlText w:val="%4"/>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2AAA43E">
      <w:start w:val="1"/>
      <w:numFmt w:val="lowerLetter"/>
      <w:lvlText w:val="%5"/>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DD08E94">
      <w:start w:val="1"/>
      <w:numFmt w:val="lowerRoman"/>
      <w:lvlText w:val="%6"/>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CCDECC">
      <w:start w:val="1"/>
      <w:numFmt w:val="decimal"/>
      <w:lvlText w:val="%7"/>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A820C8">
      <w:start w:val="1"/>
      <w:numFmt w:val="lowerLetter"/>
      <w:lvlText w:val="%8"/>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2B63714">
      <w:start w:val="1"/>
      <w:numFmt w:val="lowerRoman"/>
      <w:lvlText w:val="%9"/>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2"/>
  </w:num>
  <w:num w:numId="3">
    <w:abstractNumId w:val="7"/>
  </w:num>
  <w:num w:numId="4">
    <w:abstractNumId w:val="0"/>
  </w:num>
  <w:num w:numId="5">
    <w:abstractNumId w:val="6"/>
  </w:num>
  <w:num w:numId="6">
    <w:abstractNumId w:val="4"/>
  </w:num>
  <w:num w:numId="7">
    <w:abstractNumId w:val="3"/>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CE4"/>
    <w:rsid w:val="001C4DAE"/>
    <w:rsid w:val="002A3C5D"/>
    <w:rsid w:val="002D78F1"/>
    <w:rsid w:val="00976C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86E74"/>
  <w15:docId w15:val="{760CFD19-8FAC-4B36-ACDC-C602E2A15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9" w:line="255" w:lineRule="auto"/>
      <w:ind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0" w:right="89"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0"/>
      <w:ind w:left="10" w:right="89"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0"/>
      <w:ind w:left="10" w:right="89" w:hanging="10"/>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1C4DAE"/>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34</Pages>
  <Words>6745</Words>
  <Characters>38452</Characters>
  <Application>Microsoft Office Word</Application>
  <DocSecurity>0</DocSecurity>
  <Lines>320</Lines>
  <Paragraphs>90</Paragraphs>
  <ScaleCrop>false</ScaleCrop>
  <Company>SPecialiST RePack</Company>
  <LinksUpToDate>false</LinksUpToDate>
  <CharactersWithSpaces>45107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Татьяна Владимировна</cp:lastModifiedBy>
  <cp:revision>3</cp:revision>
  <dcterms:created xsi:type="dcterms:W3CDTF">2025-11-20T08:15:00Z</dcterms:created>
  <dcterms:modified xsi:type="dcterms:W3CDTF">2025-11-24T12:19:00Z</dcterms:modified>
</cp:coreProperties>
</file>